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D880C" w14:textId="64D16592" w:rsidR="006662E6" w:rsidRDefault="006662E6" w:rsidP="006662E6">
      <w:pPr>
        <w:spacing w:after="0" w:line="360" w:lineRule="auto"/>
        <w:jc w:val="both"/>
        <w:rPr>
          <w:szCs w:val="22"/>
          <w:lang w:bidi="ar-SA"/>
        </w:rPr>
      </w:pPr>
      <w:r>
        <w:rPr>
          <w:lang w:bidi="ar-SA"/>
        </w:rPr>
        <w:t xml:space="preserve">                                        IQAC CONTRIBUTIONS </w:t>
      </w:r>
      <w:r>
        <w:rPr>
          <w:szCs w:val="22"/>
          <w:lang w:bidi="ar-SA"/>
        </w:rPr>
        <w:t>2018-  2019</w:t>
      </w:r>
    </w:p>
    <w:tbl>
      <w:tblPr>
        <w:tblStyle w:val="TableGrid"/>
        <w:tblW w:w="0" w:type="auto"/>
        <w:tblLook w:val="04A0" w:firstRow="1" w:lastRow="0" w:firstColumn="1" w:lastColumn="0" w:noHBand="0" w:noVBand="1"/>
      </w:tblPr>
      <w:tblGrid>
        <w:gridCol w:w="513"/>
        <w:gridCol w:w="890"/>
        <w:gridCol w:w="920"/>
        <w:gridCol w:w="6693"/>
      </w:tblGrid>
      <w:tr w:rsidR="006662E6" w14:paraId="727F6352" w14:textId="77777777" w:rsidTr="00A55443">
        <w:tc>
          <w:tcPr>
            <w:tcW w:w="518" w:type="dxa"/>
          </w:tcPr>
          <w:p w14:paraId="31291E3C" w14:textId="77777777" w:rsidR="006662E6" w:rsidRDefault="006662E6" w:rsidP="00A55443">
            <w:pPr>
              <w:spacing w:line="360" w:lineRule="auto"/>
              <w:jc w:val="both"/>
            </w:pPr>
            <w:r>
              <w:t>S.No</w:t>
            </w:r>
          </w:p>
        </w:tc>
        <w:tc>
          <w:tcPr>
            <w:tcW w:w="851" w:type="dxa"/>
          </w:tcPr>
          <w:p w14:paraId="1179BBFE" w14:textId="77777777" w:rsidR="006662E6" w:rsidRDefault="006662E6" w:rsidP="00A55443">
            <w:pPr>
              <w:spacing w:line="360" w:lineRule="auto"/>
              <w:jc w:val="both"/>
            </w:pPr>
            <w:r>
              <w:t>Activities by NSS,NCC, RRC, CC, MD, PC, IQAC</w:t>
            </w:r>
          </w:p>
        </w:tc>
        <w:tc>
          <w:tcPr>
            <w:tcW w:w="851" w:type="dxa"/>
          </w:tcPr>
          <w:p w14:paraId="062DAABC" w14:textId="77777777" w:rsidR="006662E6" w:rsidRDefault="006662E6" w:rsidP="00A55443">
            <w:pPr>
              <w:spacing w:line="360" w:lineRule="auto"/>
              <w:jc w:val="both"/>
            </w:pPr>
            <w:r>
              <w:t>Date</w:t>
            </w:r>
          </w:p>
        </w:tc>
        <w:tc>
          <w:tcPr>
            <w:tcW w:w="6796" w:type="dxa"/>
          </w:tcPr>
          <w:p w14:paraId="20FBAF43" w14:textId="77777777" w:rsidR="006662E6" w:rsidRDefault="006662E6" w:rsidP="00A55443">
            <w:pPr>
              <w:spacing w:line="360" w:lineRule="auto"/>
              <w:jc w:val="both"/>
            </w:pPr>
            <w:r>
              <w:t>Report</w:t>
            </w:r>
          </w:p>
        </w:tc>
      </w:tr>
      <w:tr w:rsidR="006662E6" w14:paraId="0615BABF" w14:textId="77777777" w:rsidTr="00A55443">
        <w:tc>
          <w:tcPr>
            <w:tcW w:w="518" w:type="dxa"/>
          </w:tcPr>
          <w:p w14:paraId="1C1233A8" w14:textId="77777777" w:rsidR="006662E6" w:rsidRDefault="006662E6" w:rsidP="00A55443">
            <w:pPr>
              <w:spacing w:line="360" w:lineRule="auto"/>
              <w:jc w:val="both"/>
            </w:pPr>
            <w:r>
              <w:t>01</w:t>
            </w:r>
          </w:p>
        </w:tc>
        <w:tc>
          <w:tcPr>
            <w:tcW w:w="851" w:type="dxa"/>
          </w:tcPr>
          <w:p w14:paraId="0154790B" w14:textId="77777777" w:rsidR="006662E6" w:rsidRDefault="006662E6" w:rsidP="00A55443">
            <w:pPr>
              <w:spacing w:line="360" w:lineRule="auto"/>
              <w:jc w:val="both"/>
            </w:pPr>
          </w:p>
        </w:tc>
        <w:tc>
          <w:tcPr>
            <w:tcW w:w="851" w:type="dxa"/>
          </w:tcPr>
          <w:p w14:paraId="20B459A3" w14:textId="77777777" w:rsidR="006662E6" w:rsidRDefault="006662E6" w:rsidP="00A55443">
            <w:pPr>
              <w:spacing w:line="360" w:lineRule="auto"/>
              <w:jc w:val="both"/>
            </w:pPr>
          </w:p>
        </w:tc>
        <w:tc>
          <w:tcPr>
            <w:tcW w:w="6796" w:type="dxa"/>
          </w:tcPr>
          <w:p w14:paraId="41DF965C" w14:textId="503286DA" w:rsidR="006662E6" w:rsidRDefault="006662E6" w:rsidP="00A55443">
            <w:pPr>
              <w:spacing w:line="360" w:lineRule="auto"/>
              <w:jc w:val="both"/>
            </w:pPr>
            <w:r>
              <w:t>International Youth Day 14-08-2018</w:t>
            </w:r>
          </w:p>
          <w:p w14:paraId="39982C17" w14:textId="65450151" w:rsidR="006662E6" w:rsidRDefault="006662E6" w:rsidP="00A55443">
            <w:pPr>
              <w:spacing w:line="360" w:lineRule="auto"/>
              <w:jc w:val="both"/>
            </w:pPr>
            <w:proofErr w:type="spellStart"/>
            <w:r>
              <w:t>Prakarma</w:t>
            </w:r>
            <w:proofErr w:type="spellEnd"/>
            <w:r>
              <w:t xml:space="preserve"> Day 29-30 </w:t>
            </w:r>
            <w:proofErr w:type="spellStart"/>
            <w:r>
              <w:t>Sept,2018</w:t>
            </w:r>
            <w:proofErr w:type="spellEnd"/>
          </w:p>
          <w:p w14:paraId="1DE0364A" w14:textId="5EF6B99A" w:rsidR="006662E6" w:rsidRDefault="006662E6" w:rsidP="00A55443">
            <w:pPr>
              <w:spacing w:line="360" w:lineRule="auto"/>
              <w:jc w:val="both"/>
            </w:pPr>
            <w:r>
              <w:t xml:space="preserve">Organised Entrepreneurship cum Boot Camp with JK </w:t>
            </w:r>
            <w:proofErr w:type="spellStart"/>
            <w:r>
              <w:t>EDI,Doda</w:t>
            </w:r>
            <w:proofErr w:type="spellEnd"/>
            <w:r>
              <w:t xml:space="preserve"> on 10-04-2018</w:t>
            </w:r>
          </w:p>
          <w:p w14:paraId="3D8F76BF" w14:textId="77777777" w:rsidR="006662E6" w:rsidRDefault="006662E6" w:rsidP="00A55443">
            <w:pPr>
              <w:spacing w:line="360" w:lineRule="auto"/>
              <w:jc w:val="both"/>
            </w:pPr>
            <w:r>
              <w:t xml:space="preserve">organised One day Programme on career and </w:t>
            </w:r>
            <w:proofErr w:type="spellStart"/>
            <w:r>
              <w:t>Counseling</w:t>
            </w:r>
            <w:proofErr w:type="spellEnd"/>
            <w:r>
              <w:t xml:space="preserve"> 29-08-2018</w:t>
            </w:r>
          </w:p>
          <w:p w14:paraId="43CB4A43" w14:textId="0E04F8E7" w:rsidR="006662E6" w:rsidRDefault="006662E6" w:rsidP="00A55443">
            <w:pPr>
              <w:spacing w:line="360" w:lineRule="auto"/>
              <w:jc w:val="both"/>
            </w:pPr>
            <w:r>
              <w:t xml:space="preserve"> </w:t>
            </w:r>
            <w:proofErr w:type="spellStart"/>
            <w:r>
              <w:t>Organized</w:t>
            </w:r>
            <w:proofErr w:type="spellEnd"/>
            <w:r>
              <w:t xml:space="preserve"> </w:t>
            </w:r>
            <w:proofErr w:type="spellStart"/>
            <w:r>
              <w:t>Constitional</w:t>
            </w:r>
            <w:proofErr w:type="spellEnd"/>
            <w:r>
              <w:t xml:space="preserve"> Day 2018 on 26 November 2018</w:t>
            </w:r>
          </w:p>
          <w:p w14:paraId="68ECD41D" w14:textId="39F18F97" w:rsidR="006662E6" w:rsidRDefault="006662E6" w:rsidP="00A55443">
            <w:pPr>
              <w:spacing w:line="360" w:lineRule="auto"/>
              <w:jc w:val="both"/>
            </w:pPr>
            <w:r>
              <w:t>Organised International Women Day 2018</w:t>
            </w:r>
          </w:p>
          <w:p w14:paraId="60924C54" w14:textId="2EC5233C" w:rsidR="006662E6" w:rsidRDefault="006662E6" w:rsidP="00A55443">
            <w:pPr>
              <w:spacing w:line="360" w:lineRule="auto"/>
              <w:jc w:val="both"/>
            </w:pPr>
            <w:r>
              <w:t xml:space="preserve">Organised </w:t>
            </w:r>
            <w:proofErr w:type="spellStart"/>
            <w:r>
              <w:t>Rashtriya</w:t>
            </w:r>
            <w:proofErr w:type="spellEnd"/>
            <w:r>
              <w:t xml:space="preserve"> </w:t>
            </w:r>
            <w:proofErr w:type="spellStart"/>
            <w:r>
              <w:t>Ekta</w:t>
            </w:r>
            <w:proofErr w:type="spellEnd"/>
            <w:r>
              <w:t xml:space="preserve"> </w:t>
            </w:r>
            <w:proofErr w:type="spellStart"/>
            <w:r>
              <w:t>Diwas</w:t>
            </w:r>
            <w:proofErr w:type="spellEnd"/>
            <w:r>
              <w:t xml:space="preserve"> 2018 with Pledge and run for unity</w:t>
            </w:r>
          </w:p>
          <w:p w14:paraId="67870CA7" w14:textId="42FC62A0" w:rsidR="006662E6" w:rsidRDefault="006662E6" w:rsidP="00A55443">
            <w:pPr>
              <w:spacing w:line="360" w:lineRule="auto"/>
              <w:jc w:val="both"/>
            </w:pPr>
            <w:r>
              <w:t>Organised NSS Day 2018</w:t>
            </w:r>
          </w:p>
          <w:p w14:paraId="0AFB16E4" w14:textId="67605C81" w:rsidR="006662E6" w:rsidRDefault="006662E6" w:rsidP="00A55443">
            <w:pPr>
              <w:spacing w:line="360" w:lineRule="auto"/>
              <w:jc w:val="both"/>
            </w:pPr>
            <w:r>
              <w:t xml:space="preserve">IQAC initiated NCC/NSS </w:t>
            </w:r>
            <w:proofErr w:type="spellStart"/>
            <w:r>
              <w:t>Swachta</w:t>
            </w:r>
            <w:proofErr w:type="spellEnd"/>
            <w:r>
              <w:t xml:space="preserve"> </w:t>
            </w:r>
            <w:proofErr w:type="spellStart"/>
            <w:r>
              <w:t>Pakhwara</w:t>
            </w:r>
            <w:proofErr w:type="spellEnd"/>
            <w:r>
              <w:t xml:space="preserve"> 1-15 August 2018</w:t>
            </w:r>
          </w:p>
          <w:p w14:paraId="5DA9D230" w14:textId="76C9AC88" w:rsidR="006662E6" w:rsidRDefault="006662E6" w:rsidP="00A55443">
            <w:pPr>
              <w:spacing w:line="360" w:lineRule="auto"/>
              <w:jc w:val="both"/>
            </w:pPr>
            <w:r>
              <w:t>IQAC initiated Swatch Bharat Summer Internship 2018</w:t>
            </w:r>
          </w:p>
          <w:p w14:paraId="56F15F77" w14:textId="1E66B777" w:rsidR="006662E6" w:rsidRDefault="006662E6" w:rsidP="00A55443">
            <w:pPr>
              <w:spacing w:line="360" w:lineRule="auto"/>
              <w:jc w:val="both"/>
            </w:pPr>
            <w:r>
              <w:t>Prepared  &amp; submitted AQARs, IIQA and SSR for NAAC Cycle-2 during 2018</w:t>
            </w:r>
          </w:p>
          <w:p w14:paraId="04E844E1" w14:textId="28E5E95A" w:rsidR="006662E6" w:rsidRDefault="006662E6" w:rsidP="00A55443">
            <w:pPr>
              <w:spacing w:line="360" w:lineRule="auto"/>
              <w:jc w:val="both"/>
            </w:pPr>
            <w:r>
              <w:t>Organised NAAC Peer Team Visit on 2nd and 3rd March 2019 and Organized Alumni Meet, Cultural Evening during exit meet</w:t>
            </w:r>
          </w:p>
          <w:p w14:paraId="5DA72DC0" w14:textId="77777777" w:rsidR="006662E6" w:rsidRDefault="006662E6" w:rsidP="00A55443">
            <w:pPr>
              <w:spacing w:line="360" w:lineRule="auto"/>
              <w:jc w:val="both"/>
            </w:pPr>
            <w:r>
              <w:t> </w:t>
            </w:r>
          </w:p>
          <w:p w14:paraId="7192F98F" w14:textId="77777777" w:rsidR="006662E6" w:rsidRDefault="006662E6" w:rsidP="00A55443">
            <w:pPr>
              <w:spacing w:line="360" w:lineRule="auto"/>
              <w:jc w:val="both"/>
            </w:pPr>
            <w:r>
              <w:t xml:space="preserve"> Organized Workshop on NAAC Awareness  on 29-03-2018</w:t>
            </w:r>
          </w:p>
          <w:p w14:paraId="2E7CE8D9" w14:textId="77777777" w:rsidR="006662E6" w:rsidRDefault="006662E6" w:rsidP="00A55443">
            <w:pPr>
              <w:spacing w:line="360" w:lineRule="auto"/>
              <w:jc w:val="both"/>
            </w:pPr>
          </w:p>
          <w:p w14:paraId="039A010F" w14:textId="77777777" w:rsidR="006662E6" w:rsidRDefault="006662E6" w:rsidP="00A55443">
            <w:pPr>
              <w:spacing w:line="360" w:lineRule="auto"/>
              <w:jc w:val="both"/>
            </w:pPr>
          </w:p>
          <w:p w14:paraId="46275CAA" w14:textId="22A8EA5A" w:rsidR="006662E6" w:rsidRDefault="006662E6" w:rsidP="00A55443">
            <w:pPr>
              <w:spacing w:line="360" w:lineRule="auto"/>
              <w:jc w:val="both"/>
            </w:pPr>
            <w:proofErr w:type="spellStart"/>
            <w:r>
              <w:t>OrgaisedOne</w:t>
            </w:r>
            <w:proofErr w:type="spellEnd"/>
            <w:r>
              <w:t xml:space="preserve"> Day National Seminar </w:t>
            </w:r>
            <w:proofErr w:type="spellStart"/>
            <w:r>
              <w:t>organized</w:t>
            </w:r>
            <w:proofErr w:type="spellEnd"/>
            <w:r>
              <w:t xml:space="preserve"> by GDC Bhaderwah on "Spirituality, Education and Life" on 18th June, 2018</w:t>
            </w:r>
          </w:p>
          <w:p w14:paraId="6F1AB2C8" w14:textId="77777777" w:rsidR="006662E6" w:rsidRDefault="006662E6" w:rsidP="00A55443">
            <w:pPr>
              <w:spacing w:line="360" w:lineRule="auto"/>
              <w:jc w:val="both"/>
            </w:pPr>
            <w:r>
              <w:t xml:space="preserve"> Organized Motivational Talk on International Day on Women's Day with </w:t>
            </w:r>
            <w:proofErr w:type="spellStart"/>
            <w:r>
              <w:t>Col.D.D.Pandey</w:t>
            </w:r>
            <w:proofErr w:type="spellEnd"/>
            <w:r>
              <w:t xml:space="preserve"> as Chief Guest </w:t>
            </w:r>
          </w:p>
          <w:p w14:paraId="6E49985E" w14:textId="77777777" w:rsidR="006662E6" w:rsidRDefault="006662E6" w:rsidP="00A55443">
            <w:pPr>
              <w:spacing w:line="360" w:lineRule="auto"/>
              <w:jc w:val="both"/>
            </w:pPr>
          </w:p>
          <w:p w14:paraId="186735C7" w14:textId="77777777" w:rsidR="006662E6" w:rsidRDefault="006662E6" w:rsidP="00A55443">
            <w:pPr>
              <w:spacing w:line="360" w:lineRule="auto"/>
              <w:jc w:val="both"/>
            </w:pPr>
            <w:r>
              <w:lastRenderedPageBreak/>
              <w:t>Organized Seminar on Financial Frauds and Protection on 25-04-2019 in RBI Ombudsman</w:t>
            </w:r>
          </w:p>
          <w:p w14:paraId="4A86CEDC" w14:textId="77777777" w:rsidR="006662E6" w:rsidRDefault="006662E6" w:rsidP="00A55443">
            <w:pPr>
              <w:spacing w:line="360" w:lineRule="auto"/>
              <w:jc w:val="both"/>
            </w:pPr>
          </w:p>
          <w:p w14:paraId="30BAB746" w14:textId="77777777" w:rsidR="006662E6" w:rsidRDefault="006662E6" w:rsidP="00A55443">
            <w:pPr>
              <w:spacing w:line="360" w:lineRule="auto"/>
              <w:jc w:val="both"/>
            </w:pPr>
            <w:proofErr w:type="spellStart"/>
            <w:r>
              <w:t>Organized</w:t>
            </w:r>
            <w:proofErr w:type="spellEnd"/>
            <w:r>
              <w:t xml:space="preserve"> Seminar on </w:t>
            </w:r>
            <w:proofErr w:type="spellStart"/>
            <w:r>
              <w:t>Theater</w:t>
            </w:r>
            <w:proofErr w:type="spellEnd"/>
            <w:r>
              <w:t xml:space="preserve"> and Cinema 08-05-2019 with Padma Shree Balwant Thakur as a Resource person</w:t>
            </w:r>
          </w:p>
        </w:tc>
      </w:tr>
      <w:tr w:rsidR="006662E6" w14:paraId="28723A44" w14:textId="77777777" w:rsidTr="00A55443">
        <w:tc>
          <w:tcPr>
            <w:tcW w:w="518" w:type="dxa"/>
          </w:tcPr>
          <w:p w14:paraId="0AA9DB5A" w14:textId="77777777" w:rsidR="006662E6" w:rsidRDefault="006662E6" w:rsidP="00A55443">
            <w:pPr>
              <w:spacing w:line="360" w:lineRule="auto"/>
              <w:jc w:val="both"/>
            </w:pPr>
            <w:r>
              <w:lastRenderedPageBreak/>
              <w:t>02</w:t>
            </w:r>
          </w:p>
        </w:tc>
        <w:tc>
          <w:tcPr>
            <w:tcW w:w="851" w:type="dxa"/>
          </w:tcPr>
          <w:p w14:paraId="3150B462" w14:textId="77777777" w:rsidR="006662E6" w:rsidRDefault="006662E6" w:rsidP="00A55443">
            <w:pPr>
              <w:spacing w:line="360" w:lineRule="auto"/>
              <w:jc w:val="both"/>
            </w:pPr>
            <w:r>
              <w:t>Gender Initiatives</w:t>
            </w:r>
          </w:p>
        </w:tc>
        <w:tc>
          <w:tcPr>
            <w:tcW w:w="851" w:type="dxa"/>
          </w:tcPr>
          <w:p w14:paraId="0024DF49" w14:textId="77777777" w:rsidR="006662E6" w:rsidRDefault="006662E6" w:rsidP="00A55443">
            <w:pPr>
              <w:spacing w:line="360" w:lineRule="auto"/>
              <w:jc w:val="both"/>
            </w:pPr>
            <w:r>
              <w:t xml:space="preserve">Gender Initiatives </w:t>
            </w:r>
          </w:p>
        </w:tc>
        <w:tc>
          <w:tcPr>
            <w:tcW w:w="6796" w:type="dxa"/>
          </w:tcPr>
          <w:p w14:paraId="2196922B" w14:textId="77777777" w:rsidR="006662E6" w:rsidRDefault="006662E6" w:rsidP="00A55443">
            <w:pPr>
              <w:spacing w:line="360" w:lineRule="auto"/>
              <w:jc w:val="both"/>
            </w:pPr>
            <w:r>
              <w:rPr>
                <w:noProof/>
              </w:rPr>
              <w:drawing>
                <wp:inline distT="0" distB="0" distL="0" distR="0" wp14:anchorId="56E210A8" wp14:editId="39A5E6E8">
                  <wp:extent cx="5731510" cy="591883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5918835"/>
                          </a:xfrm>
                          <a:prstGeom prst="rect">
                            <a:avLst/>
                          </a:prstGeom>
                          <a:noFill/>
                          <a:ln>
                            <a:noFill/>
                          </a:ln>
                        </pic:spPr>
                      </pic:pic>
                    </a:graphicData>
                  </a:graphic>
                </wp:inline>
              </w:drawing>
            </w:r>
          </w:p>
        </w:tc>
      </w:tr>
      <w:tr w:rsidR="006662E6" w14:paraId="750684A7" w14:textId="77777777" w:rsidTr="00A55443">
        <w:tc>
          <w:tcPr>
            <w:tcW w:w="518" w:type="dxa"/>
          </w:tcPr>
          <w:p w14:paraId="4131FEDF" w14:textId="77777777" w:rsidR="006662E6" w:rsidRDefault="006662E6" w:rsidP="00A55443">
            <w:pPr>
              <w:spacing w:line="360" w:lineRule="auto"/>
              <w:jc w:val="both"/>
            </w:pPr>
            <w:r>
              <w:t>03</w:t>
            </w:r>
          </w:p>
        </w:tc>
        <w:tc>
          <w:tcPr>
            <w:tcW w:w="851" w:type="dxa"/>
          </w:tcPr>
          <w:p w14:paraId="360B8562" w14:textId="77777777" w:rsidR="006662E6" w:rsidRDefault="006662E6" w:rsidP="00A55443">
            <w:pPr>
              <w:spacing w:line="360" w:lineRule="auto"/>
              <w:jc w:val="both"/>
            </w:pPr>
            <w:r>
              <w:t>21 June 2019</w:t>
            </w:r>
          </w:p>
        </w:tc>
        <w:tc>
          <w:tcPr>
            <w:tcW w:w="851" w:type="dxa"/>
          </w:tcPr>
          <w:p w14:paraId="7308C84E" w14:textId="77777777" w:rsidR="006662E6" w:rsidRDefault="006662E6" w:rsidP="00A55443">
            <w:pPr>
              <w:spacing w:line="360" w:lineRule="auto"/>
              <w:jc w:val="both"/>
            </w:pPr>
          </w:p>
        </w:tc>
        <w:tc>
          <w:tcPr>
            <w:tcW w:w="6796" w:type="dxa"/>
          </w:tcPr>
          <w:p w14:paraId="32F95205" w14:textId="77777777" w:rsidR="006662E6" w:rsidRDefault="006662E6" w:rsidP="00A55443">
            <w:pPr>
              <w:spacing w:line="360" w:lineRule="auto"/>
              <w:jc w:val="both"/>
            </w:pPr>
            <w:r>
              <w:t>Local Folk Dance</w:t>
            </w:r>
          </w:p>
          <w:p w14:paraId="21CC630F" w14:textId="77777777" w:rsidR="006662E6" w:rsidRDefault="00607D9E" w:rsidP="00A55443">
            <w:pPr>
              <w:spacing w:line="360" w:lineRule="auto"/>
              <w:jc w:val="both"/>
            </w:pPr>
            <w:hyperlink r:id="rId7" w:history="1">
              <w:r w:rsidR="006662E6" w:rsidRPr="009D36E0">
                <w:rPr>
                  <w:rStyle w:val="Hyperlink"/>
                </w:rPr>
                <w:t>https://youtu.be/KZ3zbk_pXc0</w:t>
              </w:r>
            </w:hyperlink>
          </w:p>
          <w:p w14:paraId="3900F6BD" w14:textId="77777777" w:rsidR="006662E6" w:rsidRPr="00A22838" w:rsidRDefault="006662E6" w:rsidP="00A55443">
            <w:pPr>
              <w:spacing w:line="360" w:lineRule="auto"/>
              <w:jc w:val="both"/>
            </w:pPr>
          </w:p>
        </w:tc>
      </w:tr>
      <w:tr w:rsidR="006662E6" w14:paraId="597059E7" w14:textId="77777777" w:rsidTr="00A55443">
        <w:tc>
          <w:tcPr>
            <w:tcW w:w="518" w:type="dxa"/>
          </w:tcPr>
          <w:p w14:paraId="161BEC43" w14:textId="77777777" w:rsidR="006662E6" w:rsidRDefault="006662E6" w:rsidP="00A55443">
            <w:pPr>
              <w:spacing w:line="360" w:lineRule="auto"/>
              <w:jc w:val="both"/>
            </w:pPr>
          </w:p>
        </w:tc>
        <w:tc>
          <w:tcPr>
            <w:tcW w:w="851" w:type="dxa"/>
          </w:tcPr>
          <w:p w14:paraId="484387E7" w14:textId="77777777" w:rsidR="006662E6" w:rsidRDefault="006662E6" w:rsidP="00A55443">
            <w:pPr>
              <w:spacing w:line="360" w:lineRule="auto"/>
              <w:jc w:val="both"/>
            </w:pPr>
            <w:r>
              <w:t xml:space="preserve">31oct 2018 </w:t>
            </w:r>
            <w:proofErr w:type="spellStart"/>
            <w:r>
              <w:t>basant</w:t>
            </w:r>
            <w:proofErr w:type="spellEnd"/>
            <w:r>
              <w:t xml:space="preserve"> </w:t>
            </w:r>
            <w:proofErr w:type="spellStart"/>
            <w:r>
              <w:lastRenderedPageBreak/>
              <w:t>rath</w:t>
            </w:r>
            <w:proofErr w:type="spellEnd"/>
            <w:r>
              <w:t xml:space="preserve"> lecture</w:t>
            </w:r>
          </w:p>
        </w:tc>
        <w:tc>
          <w:tcPr>
            <w:tcW w:w="851" w:type="dxa"/>
          </w:tcPr>
          <w:p w14:paraId="61C18048" w14:textId="77777777" w:rsidR="006662E6" w:rsidRDefault="006662E6" w:rsidP="00A55443">
            <w:pPr>
              <w:spacing w:line="360" w:lineRule="auto"/>
              <w:jc w:val="both"/>
            </w:pPr>
          </w:p>
        </w:tc>
        <w:tc>
          <w:tcPr>
            <w:tcW w:w="6796" w:type="dxa"/>
          </w:tcPr>
          <w:p w14:paraId="5763426A" w14:textId="77777777" w:rsidR="006662E6" w:rsidRDefault="006662E6" w:rsidP="00A55443">
            <w:pPr>
              <w:spacing w:line="360" w:lineRule="auto"/>
              <w:jc w:val="both"/>
            </w:pPr>
            <w:r>
              <w:t>IGP  SH BASANT RATH Interacts with the Staff and the Students:</w:t>
            </w:r>
          </w:p>
          <w:p w14:paraId="15F7CACE" w14:textId="77777777" w:rsidR="006662E6" w:rsidRDefault="00607D9E" w:rsidP="00A55443">
            <w:pPr>
              <w:spacing w:line="360" w:lineRule="auto"/>
              <w:jc w:val="both"/>
            </w:pPr>
            <w:hyperlink r:id="rId8" w:history="1">
              <w:r w:rsidR="006662E6" w:rsidRPr="009D36E0">
                <w:rPr>
                  <w:rStyle w:val="Hyperlink"/>
                </w:rPr>
                <w:t>https://youtu.be/1-96qEMb0_U</w:t>
              </w:r>
            </w:hyperlink>
          </w:p>
          <w:p w14:paraId="5E2C02B2" w14:textId="77777777" w:rsidR="006662E6" w:rsidRDefault="006662E6" w:rsidP="00A55443">
            <w:pPr>
              <w:spacing w:line="360" w:lineRule="auto"/>
              <w:jc w:val="both"/>
            </w:pPr>
          </w:p>
        </w:tc>
      </w:tr>
      <w:tr w:rsidR="006662E6" w14:paraId="235223CB" w14:textId="77777777" w:rsidTr="00A55443">
        <w:tc>
          <w:tcPr>
            <w:tcW w:w="518" w:type="dxa"/>
          </w:tcPr>
          <w:p w14:paraId="4635DAB2" w14:textId="77777777" w:rsidR="006662E6" w:rsidRDefault="006662E6" w:rsidP="00A55443">
            <w:pPr>
              <w:spacing w:line="360" w:lineRule="auto"/>
              <w:jc w:val="both"/>
            </w:pPr>
          </w:p>
        </w:tc>
        <w:tc>
          <w:tcPr>
            <w:tcW w:w="851" w:type="dxa"/>
          </w:tcPr>
          <w:p w14:paraId="1B13A819" w14:textId="77777777" w:rsidR="006662E6" w:rsidRDefault="006662E6" w:rsidP="00A55443">
            <w:pPr>
              <w:spacing w:line="360" w:lineRule="auto"/>
              <w:jc w:val="both"/>
            </w:pPr>
            <w:r>
              <w:t xml:space="preserve">Cultural evening </w:t>
            </w:r>
          </w:p>
        </w:tc>
        <w:tc>
          <w:tcPr>
            <w:tcW w:w="851" w:type="dxa"/>
          </w:tcPr>
          <w:p w14:paraId="5C247ADB" w14:textId="77777777" w:rsidR="006662E6" w:rsidRDefault="006662E6" w:rsidP="00A55443">
            <w:pPr>
              <w:spacing w:line="360" w:lineRule="auto"/>
              <w:jc w:val="both"/>
            </w:pPr>
            <w:r>
              <w:t>19 March 2019</w:t>
            </w:r>
          </w:p>
        </w:tc>
        <w:tc>
          <w:tcPr>
            <w:tcW w:w="6796" w:type="dxa"/>
          </w:tcPr>
          <w:p w14:paraId="7E8A111A" w14:textId="77777777" w:rsidR="006662E6" w:rsidRDefault="006662E6" w:rsidP="00A55443">
            <w:pPr>
              <w:spacing w:line="360" w:lineRule="auto"/>
              <w:jc w:val="both"/>
            </w:pPr>
            <w:r>
              <w:t>Diku-Traditional Dance of Bhaderwah</w:t>
            </w:r>
          </w:p>
          <w:p w14:paraId="11BF01B8" w14:textId="77777777" w:rsidR="006662E6" w:rsidRDefault="00607D9E" w:rsidP="00A55443">
            <w:pPr>
              <w:spacing w:line="360" w:lineRule="auto"/>
              <w:jc w:val="both"/>
            </w:pPr>
            <w:hyperlink r:id="rId9" w:history="1">
              <w:r w:rsidR="006662E6" w:rsidRPr="009D36E0">
                <w:rPr>
                  <w:rStyle w:val="Hyperlink"/>
                </w:rPr>
                <w:t>https://youtu.be/BKFaFtdY7PQ</w:t>
              </w:r>
            </w:hyperlink>
          </w:p>
          <w:p w14:paraId="67B19947" w14:textId="77777777" w:rsidR="006662E6" w:rsidRDefault="006662E6" w:rsidP="00A55443">
            <w:pPr>
              <w:spacing w:line="360" w:lineRule="auto"/>
              <w:jc w:val="both"/>
            </w:pPr>
          </w:p>
        </w:tc>
      </w:tr>
      <w:tr w:rsidR="006662E6" w14:paraId="47CCBC02" w14:textId="77777777" w:rsidTr="00A55443">
        <w:tc>
          <w:tcPr>
            <w:tcW w:w="518" w:type="dxa"/>
          </w:tcPr>
          <w:p w14:paraId="2133E4E9" w14:textId="77777777" w:rsidR="006662E6" w:rsidRDefault="006662E6" w:rsidP="00A55443">
            <w:pPr>
              <w:spacing w:line="360" w:lineRule="auto"/>
              <w:jc w:val="both"/>
            </w:pPr>
            <w:r>
              <w:t>04</w:t>
            </w:r>
          </w:p>
        </w:tc>
        <w:tc>
          <w:tcPr>
            <w:tcW w:w="851" w:type="dxa"/>
          </w:tcPr>
          <w:p w14:paraId="5EE18108" w14:textId="77777777" w:rsidR="006662E6" w:rsidRDefault="006662E6" w:rsidP="00A55443">
            <w:pPr>
              <w:spacing w:line="360" w:lineRule="auto"/>
              <w:jc w:val="both"/>
            </w:pPr>
            <w:r>
              <w:t>21  2019June</w:t>
            </w:r>
          </w:p>
        </w:tc>
        <w:tc>
          <w:tcPr>
            <w:tcW w:w="851" w:type="dxa"/>
          </w:tcPr>
          <w:p w14:paraId="0C1FE734" w14:textId="77777777" w:rsidR="006662E6" w:rsidRDefault="006662E6" w:rsidP="00A55443">
            <w:pPr>
              <w:spacing w:line="360" w:lineRule="auto"/>
              <w:jc w:val="both"/>
            </w:pPr>
          </w:p>
        </w:tc>
        <w:tc>
          <w:tcPr>
            <w:tcW w:w="6796" w:type="dxa"/>
          </w:tcPr>
          <w:p w14:paraId="3EF55A75" w14:textId="77777777" w:rsidR="006662E6" w:rsidRDefault="006662E6" w:rsidP="00A55443">
            <w:pPr>
              <w:spacing w:line="360" w:lineRule="auto"/>
              <w:jc w:val="both"/>
            </w:pPr>
            <w:r>
              <w:t>International Yoga Day 2019</w:t>
            </w:r>
          </w:p>
          <w:p w14:paraId="659C068E" w14:textId="77777777" w:rsidR="006662E6" w:rsidRDefault="00607D9E" w:rsidP="00A55443">
            <w:pPr>
              <w:spacing w:line="360" w:lineRule="auto"/>
              <w:jc w:val="both"/>
              <w:rPr>
                <w:rStyle w:val="Hyperlink"/>
                <w:noProof/>
              </w:rPr>
            </w:pPr>
            <w:hyperlink r:id="rId10" w:history="1">
              <w:r w:rsidR="006662E6" w:rsidRPr="009D36E0">
                <w:rPr>
                  <w:rStyle w:val="Hyperlink"/>
                  <w:noProof/>
                </w:rPr>
                <w:t>https://youtu.be/uRUwZSJ4TgU</w:t>
              </w:r>
            </w:hyperlink>
          </w:p>
          <w:p w14:paraId="2DB45D70" w14:textId="77777777" w:rsidR="006662E6" w:rsidRDefault="006662E6" w:rsidP="00A55443">
            <w:pPr>
              <w:spacing w:line="360" w:lineRule="auto"/>
              <w:jc w:val="both"/>
              <w:rPr>
                <w:noProof/>
              </w:rPr>
            </w:pPr>
            <w:r>
              <w:rPr>
                <w:noProof/>
              </w:rPr>
              <w:drawing>
                <wp:inline distT="0" distB="0" distL="0" distR="0" wp14:anchorId="2C981F02" wp14:editId="62EA6990">
                  <wp:extent cx="2030730" cy="42926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0730" cy="4292600"/>
                          </a:xfrm>
                          <a:prstGeom prst="rect">
                            <a:avLst/>
                          </a:prstGeom>
                          <a:noFill/>
                          <a:ln>
                            <a:noFill/>
                          </a:ln>
                        </pic:spPr>
                      </pic:pic>
                    </a:graphicData>
                  </a:graphic>
                </wp:inline>
              </w:drawing>
            </w:r>
          </w:p>
          <w:p w14:paraId="7B716215" w14:textId="77777777" w:rsidR="006662E6" w:rsidRDefault="006662E6" w:rsidP="00A55443">
            <w:pPr>
              <w:spacing w:line="360" w:lineRule="auto"/>
              <w:jc w:val="both"/>
              <w:rPr>
                <w:noProof/>
              </w:rPr>
            </w:pPr>
          </w:p>
        </w:tc>
      </w:tr>
      <w:tr w:rsidR="006662E6" w14:paraId="004F31CE" w14:textId="77777777" w:rsidTr="00A55443">
        <w:tc>
          <w:tcPr>
            <w:tcW w:w="518" w:type="dxa"/>
          </w:tcPr>
          <w:p w14:paraId="145586A6" w14:textId="77777777" w:rsidR="006662E6" w:rsidRDefault="006662E6" w:rsidP="00A55443">
            <w:pPr>
              <w:spacing w:line="360" w:lineRule="auto"/>
              <w:jc w:val="both"/>
            </w:pPr>
            <w:r>
              <w:t>05</w:t>
            </w:r>
          </w:p>
        </w:tc>
        <w:tc>
          <w:tcPr>
            <w:tcW w:w="851" w:type="dxa"/>
          </w:tcPr>
          <w:p w14:paraId="301B53B1" w14:textId="77777777" w:rsidR="006662E6" w:rsidRDefault="006662E6" w:rsidP="00A55443">
            <w:pPr>
              <w:spacing w:line="360" w:lineRule="auto"/>
              <w:jc w:val="both"/>
            </w:pPr>
            <w:r>
              <w:t>9 sept 2018</w:t>
            </w:r>
          </w:p>
        </w:tc>
        <w:tc>
          <w:tcPr>
            <w:tcW w:w="851" w:type="dxa"/>
          </w:tcPr>
          <w:p w14:paraId="2366686C" w14:textId="77777777" w:rsidR="006662E6" w:rsidRDefault="006662E6" w:rsidP="00A55443">
            <w:pPr>
              <w:spacing w:line="360" w:lineRule="auto"/>
              <w:jc w:val="both"/>
            </w:pPr>
          </w:p>
        </w:tc>
        <w:tc>
          <w:tcPr>
            <w:tcW w:w="6796" w:type="dxa"/>
          </w:tcPr>
          <w:p w14:paraId="2AC0B6C6" w14:textId="77777777" w:rsidR="006662E6" w:rsidRDefault="006662E6" w:rsidP="00A55443">
            <w:pPr>
              <w:spacing w:line="360" w:lineRule="auto"/>
              <w:jc w:val="both"/>
            </w:pPr>
            <w:r>
              <w:t xml:space="preserve">Geographical Field Trip to </w:t>
            </w:r>
            <w:proofErr w:type="spellStart"/>
            <w:r>
              <w:t>Khellani</w:t>
            </w:r>
            <w:proofErr w:type="spellEnd"/>
            <w:r>
              <w:t xml:space="preserve"> Top</w:t>
            </w:r>
          </w:p>
          <w:p w14:paraId="3E30A4F8" w14:textId="77777777" w:rsidR="006662E6" w:rsidRDefault="00607D9E" w:rsidP="00A55443">
            <w:pPr>
              <w:spacing w:line="360" w:lineRule="auto"/>
              <w:jc w:val="both"/>
              <w:rPr>
                <w:noProof/>
              </w:rPr>
            </w:pPr>
            <w:hyperlink r:id="rId12" w:history="1">
              <w:r w:rsidR="006662E6" w:rsidRPr="009D36E0">
                <w:rPr>
                  <w:rStyle w:val="Hyperlink"/>
                  <w:noProof/>
                </w:rPr>
                <w:t>https://youtu.be/1TsxiPexLy8</w:t>
              </w:r>
            </w:hyperlink>
            <w:r w:rsidR="006662E6">
              <w:rPr>
                <w:noProof/>
              </w:rPr>
              <w:t xml:space="preserve">  </w:t>
            </w:r>
          </w:p>
          <w:p w14:paraId="6B358C2B" w14:textId="77777777" w:rsidR="006662E6" w:rsidRDefault="006662E6" w:rsidP="00A55443">
            <w:pPr>
              <w:spacing w:line="360" w:lineRule="auto"/>
              <w:jc w:val="both"/>
              <w:rPr>
                <w:noProof/>
              </w:rPr>
            </w:pPr>
          </w:p>
        </w:tc>
      </w:tr>
      <w:tr w:rsidR="006662E6" w14:paraId="26C381AA" w14:textId="77777777" w:rsidTr="00A55443">
        <w:tc>
          <w:tcPr>
            <w:tcW w:w="518" w:type="dxa"/>
          </w:tcPr>
          <w:p w14:paraId="793659C4" w14:textId="77777777" w:rsidR="006662E6" w:rsidRDefault="006662E6" w:rsidP="00A55443">
            <w:pPr>
              <w:spacing w:line="360" w:lineRule="auto"/>
              <w:jc w:val="both"/>
            </w:pPr>
            <w:r>
              <w:t>07</w:t>
            </w:r>
          </w:p>
        </w:tc>
        <w:tc>
          <w:tcPr>
            <w:tcW w:w="851" w:type="dxa"/>
          </w:tcPr>
          <w:p w14:paraId="351E9B4F" w14:textId="77777777" w:rsidR="006662E6" w:rsidRDefault="006662E6" w:rsidP="00A55443">
            <w:pPr>
              <w:spacing w:line="360" w:lineRule="auto"/>
              <w:jc w:val="both"/>
            </w:pPr>
          </w:p>
        </w:tc>
        <w:tc>
          <w:tcPr>
            <w:tcW w:w="851" w:type="dxa"/>
          </w:tcPr>
          <w:p w14:paraId="7238E529" w14:textId="77777777" w:rsidR="006662E6" w:rsidRDefault="006662E6" w:rsidP="00A55443">
            <w:pPr>
              <w:spacing w:line="360" w:lineRule="auto"/>
              <w:jc w:val="both"/>
            </w:pPr>
          </w:p>
        </w:tc>
        <w:tc>
          <w:tcPr>
            <w:tcW w:w="6796" w:type="dxa"/>
          </w:tcPr>
          <w:p w14:paraId="0BBC5055" w14:textId="77777777" w:rsidR="006662E6" w:rsidRDefault="00607D9E" w:rsidP="00A55443">
            <w:pPr>
              <w:rPr>
                <w:noProof/>
              </w:rPr>
            </w:pPr>
            <w:hyperlink r:id="rId13" w:history="1">
              <w:r w:rsidR="006662E6" w:rsidRPr="000D0F0B">
                <w:rPr>
                  <w:rStyle w:val="Hyperlink"/>
                  <w:noProof/>
                </w:rPr>
                <w:t>https://youtu.be/AkEMetmHaBs</w:t>
              </w:r>
            </w:hyperlink>
          </w:p>
          <w:p w14:paraId="526278DC" w14:textId="77777777" w:rsidR="006662E6" w:rsidRDefault="006662E6" w:rsidP="00A55443">
            <w:pPr>
              <w:rPr>
                <w:noProof/>
              </w:rPr>
            </w:pPr>
          </w:p>
        </w:tc>
      </w:tr>
      <w:tr w:rsidR="006662E6" w14:paraId="70013D8F" w14:textId="77777777" w:rsidTr="00A55443">
        <w:tc>
          <w:tcPr>
            <w:tcW w:w="518" w:type="dxa"/>
          </w:tcPr>
          <w:p w14:paraId="35522642" w14:textId="77777777" w:rsidR="006662E6" w:rsidRDefault="006662E6" w:rsidP="00A55443">
            <w:pPr>
              <w:spacing w:line="360" w:lineRule="auto"/>
              <w:jc w:val="both"/>
            </w:pPr>
            <w:r>
              <w:t>08</w:t>
            </w:r>
          </w:p>
        </w:tc>
        <w:tc>
          <w:tcPr>
            <w:tcW w:w="851" w:type="dxa"/>
          </w:tcPr>
          <w:p w14:paraId="2B92811A" w14:textId="77777777" w:rsidR="006662E6" w:rsidRDefault="006662E6" w:rsidP="00A55443">
            <w:pPr>
              <w:spacing w:line="360" w:lineRule="auto"/>
              <w:jc w:val="both"/>
            </w:pPr>
          </w:p>
        </w:tc>
        <w:tc>
          <w:tcPr>
            <w:tcW w:w="851" w:type="dxa"/>
          </w:tcPr>
          <w:p w14:paraId="2E6F9518" w14:textId="77777777" w:rsidR="006662E6" w:rsidRDefault="006662E6" w:rsidP="00A55443">
            <w:pPr>
              <w:spacing w:line="360" w:lineRule="auto"/>
              <w:jc w:val="both"/>
            </w:pPr>
          </w:p>
        </w:tc>
        <w:tc>
          <w:tcPr>
            <w:tcW w:w="6796" w:type="dxa"/>
          </w:tcPr>
          <w:p w14:paraId="09B77A9C" w14:textId="77777777" w:rsidR="006662E6" w:rsidRDefault="00607D9E" w:rsidP="00A55443">
            <w:pPr>
              <w:rPr>
                <w:noProof/>
              </w:rPr>
            </w:pPr>
            <w:hyperlink r:id="rId14" w:history="1">
              <w:r w:rsidR="006662E6" w:rsidRPr="000D0F0B">
                <w:rPr>
                  <w:rStyle w:val="Hyperlink"/>
                  <w:noProof/>
                </w:rPr>
                <w:t>https://youtu.be/ycFhtLY76a0</w:t>
              </w:r>
            </w:hyperlink>
          </w:p>
          <w:p w14:paraId="5EE771AF" w14:textId="77777777" w:rsidR="006662E6" w:rsidRDefault="006662E6" w:rsidP="00A55443">
            <w:pPr>
              <w:rPr>
                <w:noProof/>
              </w:rPr>
            </w:pPr>
            <w:r>
              <w:rPr>
                <w:noProof/>
              </w:rPr>
              <w:t>Punctuality week</w:t>
            </w:r>
          </w:p>
        </w:tc>
      </w:tr>
      <w:tr w:rsidR="006662E6" w14:paraId="5412E024" w14:textId="77777777" w:rsidTr="00A55443">
        <w:tc>
          <w:tcPr>
            <w:tcW w:w="518" w:type="dxa"/>
          </w:tcPr>
          <w:p w14:paraId="7AA381DE" w14:textId="77777777" w:rsidR="006662E6" w:rsidRDefault="006662E6" w:rsidP="00A55443">
            <w:pPr>
              <w:spacing w:line="360" w:lineRule="auto"/>
              <w:jc w:val="both"/>
            </w:pPr>
            <w:r>
              <w:t>09</w:t>
            </w:r>
          </w:p>
        </w:tc>
        <w:tc>
          <w:tcPr>
            <w:tcW w:w="851" w:type="dxa"/>
          </w:tcPr>
          <w:p w14:paraId="6DBA29A4" w14:textId="77777777" w:rsidR="006662E6" w:rsidRDefault="006662E6" w:rsidP="00A55443">
            <w:pPr>
              <w:spacing w:line="360" w:lineRule="auto"/>
              <w:jc w:val="both"/>
            </w:pPr>
            <w:r>
              <w:t xml:space="preserve">5 </w:t>
            </w:r>
            <w:proofErr w:type="spellStart"/>
            <w:r>
              <w:t>april</w:t>
            </w:r>
            <w:proofErr w:type="spellEnd"/>
            <w:r>
              <w:t xml:space="preserve"> 2019</w:t>
            </w:r>
          </w:p>
        </w:tc>
        <w:tc>
          <w:tcPr>
            <w:tcW w:w="851" w:type="dxa"/>
          </w:tcPr>
          <w:p w14:paraId="19DC6C7F" w14:textId="77777777" w:rsidR="006662E6" w:rsidRDefault="006662E6" w:rsidP="00A55443">
            <w:pPr>
              <w:spacing w:line="360" w:lineRule="auto"/>
              <w:jc w:val="both"/>
            </w:pPr>
            <w:r>
              <w:t xml:space="preserve">Final year </w:t>
            </w:r>
            <w:r>
              <w:lastRenderedPageBreak/>
              <w:t>Farewell</w:t>
            </w:r>
          </w:p>
        </w:tc>
        <w:tc>
          <w:tcPr>
            <w:tcW w:w="6796" w:type="dxa"/>
          </w:tcPr>
          <w:p w14:paraId="383AF79D" w14:textId="77777777" w:rsidR="006662E6" w:rsidRDefault="00607D9E" w:rsidP="00A55443">
            <w:pPr>
              <w:rPr>
                <w:noProof/>
              </w:rPr>
            </w:pPr>
            <w:hyperlink r:id="rId15" w:history="1">
              <w:r w:rsidR="006662E6" w:rsidRPr="000D0F0B">
                <w:rPr>
                  <w:rStyle w:val="Hyperlink"/>
                  <w:noProof/>
                </w:rPr>
                <w:t>https://youtu.be/TjP_w7aM93o</w:t>
              </w:r>
            </w:hyperlink>
          </w:p>
          <w:p w14:paraId="493A13B5" w14:textId="77777777" w:rsidR="006662E6" w:rsidRDefault="006662E6" w:rsidP="00A55443">
            <w:pPr>
              <w:rPr>
                <w:noProof/>
              </w:rPr>
            </w:pPr>
          </w:p>
        </w:tc>
      </w:tr>
      <w:tr w:rsidR="006662E6" w14:paraId="27EE465E" w14:textId="77777777" w:rsidTr="00A55443">
        <w:tc>
          <w:tcPr>
            <w:tcW w:w="518" w:type="dxa"/>
          </w:tcPr>
          <w:p w14:paraId="732DB9AA" w14:textId="77777777" w:rsidR="006662E6" w:rsidRDefault="006662E6" w:rsidP="00A55443">
            <w:pPr>
              <w:spacing w:line="360" w:lineRule="auto"/>
              <w:jc w:val="both"/>
            </w:pPr>
            <w:r>
              <w:t>09</w:t>
            </w:r>
          </w:p>
        </w:tc>
        <w:tc>
          <w:tcPr>
            <w:tcW w:w="851" w:type="dxa"/>
          </w:tcPr>
          <w:p w14:paraId="3C38A0E0" w14:textId="77777777" w:rsidR="006662E6" w:rsidRDefault="006662E6" w:rsidP="00A55443">
            <w:pPr>
              <w:spacing w:line="360" w:lineRule="auto"/>
              <w:jc w:val="both"/>
            </w:pPr>
          </w:p>
        </w:tc>
        <w:tc>
          <w:tcPr>
            <w:tcW w:w="851" w:type="dxa"/>
          </w:tcPr>
          <w:p w14:paraId="63807D6D" w14:textId="77777777" w:rsidR="006662E6" w:rsidRDefault="006662E6" w:rsidP="00A55443">
            <w:pPr>
              <w:spacing w:line="360" w:lineRule="auto"/>
              <w:jc w:val="both"/>
            </w:pPr>
            <w:proofErr w:type="spellStart"/>
            <w:r>
              <w:t>Kargi</w:t>
            </w:r>
            <w:proofErr w:type="spellEnd"/>
            <w:r>
              <w:t xml:space="preserve"> Vijay </w:t>
            </w:r>
            <w:proofErr w:type="spellStart"/>
            <w:r>
              <w:t>Diwas2021</w:t>
            </w:r>
            <w:proofErr w:type="spellEnd"/>
          </w:p>
        </w:tc>
        <w:tc>
          <w:tcPr>
            <w:tcW w:w="6796" w:type="dxa"/>
          </w:tcPr>
          <w:p w14:paraId="5358A673" w14:textId="77777777" w:rsidR="006662E6" w:rsidRDefault="00607D9E" w:rsidP="00A55443">
            <w:pPr>
              <w:rPr>
                <w:noProof/>
              </w:rPr>
            </w:pPr>
            <w:hyperlink r:id="rId16" w:history="1">
              <w:r w:rsidR="006662E6" w:rsidRPr="000D0F0B">
                <w:rPr>
                  <w:rStyle w:val="Hyperlink"/>
                  <w:noProof/>
                </w:rPr>
                <w:t>https://youtu.be/KJ4utsiUYsU</w:t>
              </w:r>
            </w:hyperlink>
          </w:p>
          <w:p w14:paraId="0AF65A2E" w14:textId="77777777" w:rsidR="006662E6" w:rsidRDefault="006662E6" w:rsidP="00A55443">
            <w:pPr>
              <w:rPr>
                <w:noProof/>
              </w:rPr>
            </w:pPr>
          </w:p>
        </w:tc>
      </w:tr>
      <w:tr w:rsidR="006662E6" w14:paraId="690C095A" w14:textId="77777777" w:rsidTr="00A55443">
        <w:tc>
          <w:tcPr>
            <w:tcW w:w="518" w:type="dxa"/>
          </w:tcPr>
          <w:p w14:paraId="7B0E4BB4" w14:textId="77777777" w:rsidR="006662E6" w:rsidRDefault="006662E6" w:rsidP="00A55443">
            <w:pPr>
              <w:spacing w:line="360" w:lineRule="auto"/>
              <w:jc w:val="both"/>
            </w:pPr>
            <w:r>
              <w:t>10</w:t>
            </w:r>
          </w:p>
        </w:tc>
        <w:tc>
          <w:tcPr>
            <w:tcW w:w="851" w:type="dxa"/>
          </w:tcPr>
          <w:p w14:paraId="6E7B2423" w14:textId="77777777" w:rsidR="006662E6" w:rsidRDefault="006662E6" w:rsidP="00A55443">
            <w:pPr>
              <w:spacing w:line="360" w:lineRule="auto"/>
              <w:jc w:val="both"/>
            </w:pPr>
            <w:proofErr w:type="spellStart"/>
            <w:r>
              <w:t>Mushiera</w:t>
            </w:r>
            <w:proofErr w:type="spellEnd"/>
          </w:p>
        </w:tc>
        <w:tc>
          <w:tcPr>
            <w:tcW w:w="851" w:type="dxa"/>
          </w:tcPr>
          <w:p w14:paraId="0526345A" w14:textId="77777777" w:rsidR="006662E6" w:rsidRDefault="006662E6" w:rsidP="00A55443">
            <w:pPr>
              <w:spacing w:line="360" w:lineRule="auto"/>
              <w:jc w:val="both"/>
            </w:pPr>
            <w:r>
              <w:t>21 sept 2018</w:t>
            </w:r>
          </w:p>
        </w:tc>
        <w:tc>
          <w:tcPr>
            <w:tcW w:w="6796" w:type="dxa"/>
          </w:tcPr>
          <w:p w14:paraId="25B307E2" w14:textId="77777777" w:rsidR="006662E6" w:rsidRDefault="00607D9E" w:rsidP="00A55443">
            <w:pPr>
              <w:rPr>
                <w:noProof/>
              </w:rPr>
            </w:pPr>
            <w:hyperlink r:id="rId17" w:history="1">
              <w:r w:rsidR="006662E6" w:rsidRPr="000D0F0B">
                <w:rPr>
                  <w:rStyle w:val="Hyperlink"/>
                  <w:noProof/>
                </w:rPr>
                <w:t>https://youtu.be/vhoMqVdUaao</w:t>
              </w:r>
            </w:hyperlink>
          </w:p>
          <w:p w14:paraId="604242DD" w14:textId="77777777" w:rsidR="006662E6" w:rsidRDefault="006662E6" w:rsidP="00A55443">
            <w:pPr>
              <w:rPr>
                <w:noProof/>
              </w:rPr>
            </w:pPr>
          </w:p>
        </w:tc>
      </w:tr>
      <w:tr w:rsidR="006662E6" w14:paraId="4336F099" w14:textId="77777777" w:rsidTr="00A55443">
        <w:tc>
          <w:tcPr>
            <w:tcW w:w="518" w:type="dxa"/>
          </w:tcPr>
          <w:p w14:paraId="0DCF9F36" w14:textId="77777777" w:rsidR="006662E6" w:rsidRDefault="006662E6" w:rsidP="00A55443">
            <w:pPr>
              <w:spacing w:line="360" w:lineRule="auto"/>
              <w:jc w:val="both"/>
            </w:pPr>
            <w:r>
              <w:t>11</w:t>
            </w:r>
          </w:p>
        </w:tc>
        <w:tc>
          <w:tcPr>
            <w:tcW w:w="851" w:type="dxa"/>
          </w:tcPr>
          <w:p w14:paraId="711B821A" w14:textId="77777777" w:rsidR="006662E6" w:rsidRDefault="006662E6" w:rsidP="00A55443">
            <w:pPr>
              <w:spacing w:line="360" w:lineRule="auto"/>
              <w:jc w:val="both"/>
            </w:pPr>
          </w:p>
        </w:tc>
        <w:tc>
          <w:tcPr>
            <w:tcW w:w="851" w:type="dxa"/>
          </w:tcPr>
          <w:p w14:paraId="475B1515" w14:textId="77777777" w:rsidR="006662E6" w:rsidRDefault="006662E6" w:rsidP="00A55443">
            <w:pPr>
              <w:spacing w:line="360" w:lineRule="auto"/>
              <w:jc w:val="both"/>
            </w:pPr>
            <w:r>
              <w:t>21-22</w:t>
            </w:r>
          </w:p>
        </w:tc>
        <w:tc>
          <w:tcPr>
            <w:tcW w:w="6796" w:type="dxa"/>
          </w:tcPr>
          <w:p w14:paraId="0C44A75D" w14:textId="77777777" w:rsidR="006662E6" w:rsidRDefault="00607D9E" w:rsidP="00A55443">
            <w:pPr>
              <w:jc w:val="both"/>
              <w:rPr>
                <w:b/>
                <w:bCs/>
                <w:noProof/>
              </w:rPr>
            </w:pPr>
            <w:hyperlink r:id="rId18" w:history="1">
              <w:r w:rsidR="006662E6" w:rsidRPr="000D0F0B">
                <w:rPr>
                  <w:rStyle w:val="Hyperlink"/>
                  <w:b/>
                  <w:bCs/>
                  <w:noProof/>
                </w:rPr>
                <w:t>https://youtu.be/r5fLWN78_GU</w:t>
              </w:r>
            </w:hyperlink>
          </w:p>
          <w:p w14:paraId="40D5615E" w14:textId="77777777" w:rsidR="006662E6" w:rsidRDefault="006662E6" w:rsidP="00A55443">
            <w:pPr>
              <w:jc w:val="both"/>
              <w:rPr>
                <w:b/>
                <w:bCs/>
                <w:noProof/>
              </w:rPr>
            </w:pPr>
            <w:r>
              <w:rPr>
                <w:b/>
                <w:bCs/>
                <w:noProof/>
              </w:rPr>
              <w:t>sadbhavana 21</w:t>
            </w:r>
          </w:p>
          <w:p w14:paraId="55053108" w14:textId="77777777" w:rsidR="006662E6" w:rsidRPr="003676F0" w:rsidRDefault="006662E6" w:rsidP="00A55443">
            <w:pPr>
              <w:jc w:val="both"/>
              <w:rPr>
                <w:b/>
                <w:bCs/>
                <w:noProof/>
              </w:rPr>
            </w:pPr>
          </w:p>
        </w:tc>
      </w:tr>
      <w:tr w:rsidR="006662E6" w14:paraId="37D50EFB" w14:textId="77777777" w:rsidTr="00A55443">
        <w:tc>
          <w:tcPr>
            <w:tcW w:w="518" w:type="dxa"/>
          </w:tcPr>
          <w:p w14:paraId="2DB8FE9E" w14:textId="77777777" w:rsidR="006662E6" w:rsidRDefault="006662E6" w:rsidP="00A55443">
            <w:pPr>
              <w:spacing w:line="360" w:lineRule="auto"/>
              <w:jc w:val="both"/>
            </w:pPr>
            <w:r>
              <w:t>12</w:t>
            </w:r>
          </w:p>
        </w:tc>
        <w:tc>
          <w:tcPr>
            <w:tcW w:w="851" w:type="dxa"/>
          </w:tcPr>
          <w:p w14:paraId="2D0CAF7E" w14:textId="77777777" w:rsidR="006662E6" w:rsidRPr="00FC2D68" w:rsidRDefault="006662E6" w:rsidP="00A55443">
            <w:pPr>
              <w:spacing w:line="360" w:lineRule="auto"/>
              <w:jc w:val="both"/>
              <w:rPr>
                <w:b/>
                <w:bCs/>
                <w:noProof/>
              </w:rPr>
            </w:pPr>
            <w:r>
              <w:rPr>
                <w:b/>
                <w:bCs/>
                <w:noProof/>
              </w:rPr>
              <w:t>Two Weeks FDP</w:t>
            </w:r>
          </w:p>
        </w:tc>
        <w:tc>
          <w:tcPr>
            <w:tcW w:w="851" w:type="dxa"/>
          </w:tcPr>
          <w:p w14:paraId="5AB5422C" w14:textId="77777777" w:rsidR="006662E6" w:rsidRDefault="006662E6" w:rsidP="00A55443">
            <w:pPr>
              <w:spacing w:line="360" w:lineRule="auto"/>
              <w:jc w:val="both"/>
            </w:pPr>
            <w:r>
              <w:t>1-15 June ,2020</w:t>
            </w:r>
          </w:p>
        </w:tc>
        <w:tc>
          <w:tcPr>
            <w:tcW w:w="6796" w:type="dxa"/>
          </w:tcPr>
          <w:p w14:paraId="76B8842C" w14:textId="77777777" w:rsidR="006662E6" w:rsidRPr="008248D2" w:rsidRDefault="006662E6" w:rsidP="00A55443">
            <w:pPr>
              <w:jc w:val="center"/>
              <w:rPr>
                <w:rFonts w:ascii="Times New Roman" w:hAnsi="Times New Roman" w:cs="Times New Roman"/>
                <w:b/>
                <w:sz w:val="32"/>
                <w:szCs w:val="32"/>
              </w:rPr>
            </w:pPr>
            <w:r w:rsidRPr="008248D2">
              <w:rPr>
                <w:rFonts w:ascii="Times New Roman" w:hAnsi="Times New Roman" w:cs="Times New Roman"/>
                <w:b/>
                <w:u w:val="single"/>
              </w:rPr>
              <w:t>Press Release</w:t>
            </w:r>
            <w:r w:rsidRPr="008248D2">
              <w:rPr>
                <w:rFonts w:ascii="Times New Roman" w:hAnsi="Times New Roman" w:cs="Times New Roman"/>
                <w:noProof/>
                <w:lang w:val="en-IN" w:eastAsia="en-IN" w:bidi="hi-IN"/>
              </w:rPr>
              <w:t xml:space="preserve"> </w:t>
            </w:r>
          </w:p>
          <w:p w14:paraId="1FB3854C" w14:textId="77777777" w:rsidR="006662E6" w:rsidRPr="008248D2" w:rsidRDefault="006662E6" w:rsidP="00A55443">
            <w:pPr>
              <w:jc w:val="center"/>
              <w:rPr>
                <w:rFonts w:ascii="Times New Roman" w:hAnsi="Times New Roman" w:cs="Times New Roman"/>
                <w:b/>
                <w:u w:val="single"/>
              </w:rPr>
            </w:pPr>
          </w:p>
          <w:p w14:paraId="450D6B15" w14:textId="77777777" w:rsidR="006662E6" w:rsidRPr="008248D2" w:rsidRDefault="006662E6" w:rsidP="00A55443">
            <w:pPr>
              <w:jc w:val="center"/>
              <w:rPr>
                <w:rFonts w:ascii="Times New Roman" w:hAnsi="Times New Roman" w:cs="Times New Roman"/>
                <w:b/>
                <w:u w:val="single"/>
              </w:rPr>
            </w:pPr>
          </w:p>
          <w:p w14:paraId="2ED1E07E" w14:textId="77777777" w:rsidR="006662E6" w:rsidRPr="008248D2" w:rsidRDefault="006662E6" w:rsidP="00A55443">
            <w:pPr>
              <w:jc w:val="center"/>
              <w:rPr>
                <w:rFonts w:ascii="Times New Roman" w:hAnsi="Times New Roman" w:cs="Times New Roman"/>
                <w:noProof/>
                <w:color w:val="222222"/>
                <w:lang w:val="en-IN" w:eastAsia="en-IN" w:bidi="hi-IN"/>
              </w:rPr>
            </w:pPr>
          </w:p>
          <w:p w14:paraId="449E0FC6" w14:textId="77777777" w:rsidR="006662E6" w:rsidRPr="008248D2" w:rsidRDefault="006662E6" w:rsidP="00A55443">
            <w:pPr>
              <w:jc w:val="center"/>
              <w:rPr>
                <w:rFonts w:ascii="Times New Roman" w:hAnsi="Times New Roman" w:cs="Times New Roman"/>
                <w:color w:val="222222"/>
              </w:rPr>
            </w:pPr>
          </w:p>
          <w:p w14:paraId="7ECFFC23" w14:textId="77777777" w:rsidR="006662E6" w:rsidRPr="008248D2" w:rsidRDefault="006662E6" w:rsidP="00A55443">
            <w:pPr>
              <w:jc w:val="both"/>
              <w:rPr>
                <w:rFonts w:ascii="Times New Roman" w:hAnsi="Times New Roman" w:cs="Times New Roman"/>
              </w:rPr>
            </w:pPr>
            <w:r w:rsidRPr="008248D2">
              <w:rPr>
                <w:rFonts w:ascii="Times New Roman" w:hAnsi="Times New Roman" w:cs="Times New Roman"/>
                <w:b/>
              </w:rPr>
              <w:t>Two Weeks FDP on E-Teaching and Learning Initiated on June 1</w:t>
            </w:r>
            <w:r w:rsidRPr="008248D2">
              <w:rPr>
                <w:rFonts w:ascii="Times New Roman" w:hAnsi="Times New Roman" w:cs="Times New Roman"/>
                <w:b/>
                <w:vertAlign w:val="superscript"/>
              </w:rPr>
              <w:t>st</w:t>
            </w:r>
            <w:r w:rsidRPr="008248D2">
              <w:rPr>
                <w:rFonts w:ascii="Times New Roman" w:hAnsi="Times New Roman" w:cs="Times New Roman"/>
                <w:b/>
              </w:rPr>
              <w:t xml:space="preserve"> Culminates today at GDC Bhaderwah </w:t>
            </w:r>
            <w:r w:rsidRPr="008248D2">
              <w:rPr>
                <w:rFonts w:ascii="Times New Roman" w:hAnsi="Times New Roman" w:cs="Times New Roman"/>
              </w:rPr>
              <w:t>Internal Quality Assurance Cell (IQAC) ,Government Degree College ,Bhaderwah ,under the quality initiatives of Higher Education Department ,UT of J and K led by worthy</w:t>
            </w:r>
            <w:r>
              <w:rPr>
                <w:rFonts w:ascii="Times New Roman" w:hAnsi="Times New Roman" w:cs="Times New Roman"/>
              </w:rPr>
              <w:t xml:space="preserve"> Commissioner </w:t>
            </w:r>
            <w:r w:rsidRPr="008248D2">
              <w:rPr>
                <w:rFonts w:ascii="Times New Roman" w:hAnsi="Times New Roman" w:cs="Times New Roman"/>
              </w:rPr>
              <w:t xml:space="preserve">Secretary </w:t>
            </w:r>
            <w:r>
              <w:rPr>
                <w:rFonts w:ascii="Times New Roman" w:hAnsi="Times New Roman" w:cs="Times New Roman"/>
              </w:rPr>
              <w:t>Sh</w:t>
            </w:r>
            <w:r w:rsidRPr="008248D2">
              <w:rPr>
                <w:rFonts w:ascii="Times New Roman" w:hAnsi="Times New Roman" w:cs="Times New Roman"/>
              </w:rPr>
              <w:t xml:space="preserve"> </w:t>
            </w:r>
            <w:proofErr w:type="spellStart"/>
            <w:r w:rsidRPr="008248D2">
              <w:rPr>
                <w:rFonts w:ascii="Times New Roman" w:hAnsi="Times New Roman" w:cs="Times New Roman"/>
              </w:rPr>
              <w:t>Talat</w:t>
            </w:r>
            <w:proofErr w:type="spellEnd"/>
            <w:r w:rsidRPr="008248D2">
              <w:rPr>
                <w:rFonts w:ascii="Times New Roman" w:hAnsi="Times New Roman" w:cs="Times New Roman"/>
              </w:rPr>
              <w:t xml:space="preserve"> </w:t>
            </w:r>
            <w:proofErr w:type="spellStart"/>
            <w:r w:rsidRPr="008248D2">
              <w:rPr>
                <w:rFonts w:ascii="Times New Roman" w:hAnsi="Times New Roman" w:cs="Times New Roman"/>
              </w:rPr>
              <w:t>Parvez</w:t>
            </w:r>
            <w:proofErr w:type="spellEnd"/>
            <w:r w:rsidRPr="008248D2">
              <w:rPr>
                <w:rFonts w:ascii="Times New Roman" w:hAnsi="Times New Roman" w:cs="Times New Roman"/>
              </w:rPr>
              <w:t xml:space="preserve"> </w:t>
            </w:r>
            <w:proofErr w:type="spellStart"/>
            <w:r w:rsidRPr="008248D2">
              <w:rPr>
                <w:rFonts w:ascii="Times New Roman" w:hAnsi="Times New Roman" w:cs="Times New Roman"/>
              </w:rPr>
              <w:t>Rohela</w:t>
            </w:r>
            <w:proofErr w:type="spellEnd"/>
            <w:r w:rsidRPr="008248D2">
              <w:rPr>
                <w:rFonts w:ascii="Times New Roman" w:hAnsi="Times New Roman" w:cs="Times New Roman"/>
              </w:rPr>
              <w:t xml:space="preserve"> organized, Two Weeks Faculty Development Programme on the E-Teaching and Learning from 1</w:t>
            </w:r>
            <w:r w:rsidRPr="00B7283D">
              <w:rPr>
                <w:rFonts w:ascii="Times New Roman" w:hAnsi="Times New Roman" w:cs="Times New Roman"/>
                <w:vertAlign w:val="superscript"/>
              </w:rPr>
              <w:t>st</w:t>
            </w:r>
            <w:r>
              <w:rPr>
                <w:rFonts w:ascii="Times New Roman" w:hAnsi="Times New Roman" w:cs="Times New Roman"/>
              </w:rPr>
              <w:t xml:space="preserve"> </w:t>
            </w:r>
            <w:r w:rsidRPr="008248D2">
              <w:rPr>
                <w:rFonts w:ascii="Times New Roman" w:hAnsi="Times New Roman" w:cs="Times New Roman"/>
              </w:rPr>
              <w:t>June to 15</w:t>
            </w:r>
            <w:r w:rsidRPr="00B7283D">
              <w:rPr>
                <w:rFonts w:ascii="Times New Roman" w:hAnsi="Times New Roman" w:cs="Times New Roman"/>
                <w:vertAlign w:val="superscript"/>
              </w:rPr>
              <w:t>th</w:t>
            </w:r>
            <w:r>
              <w:rPr>
                <w:rFonts w:ascii="Times New Roman" w:hAnsi="Times New Roman" w:cs="Times New Roman"/>
              </w:rPr>
              <w:t xml:space="preserve"> </w:t>
            </w:r>
            <w:r w:rsidRPr="008248D2">
              <w:rPr>
                <w:rFonts w:ascii="Times New Roman" w:hAnsi="Times New Roman" w:cs="Times New Roman"/>
              </w:rPr>
              <w:t xml:space="preserve">June 2020 .The course structure of the training programme for the faculty was conceptualized , developed and designed  by Professor Surinder Singh </w:t>
            </w:r>
            <w:proofErr w:type="spellStart"/>
            <w:r w:rsidRPr="008248D2">
              <w:rPr>
                <w:rFonts w:ascii="Times New Roman" w:hAnsi="Times New Roman" w:cs="Times New Roman"/>
              </w:rPr>
              <w:t>Parihar</w:t>
            </w:r>
            <w:proofErr w:type="spellEnd"/>
            <w:r w:rsidRPr="008248D2">
              <w:rPr>
                <w:rFonts w:ascii="Times New Roman" w:hAnsi="Times New Roman" w:cs="Times New Roman"/>
              </w:rPr>
              <w:t xml:space="preserve"> ,HoD Economics and Convener IQAC </w:t>
            </w:r>
            <w:r>
              <w:rPr>
                <w:rFonts w:ascii="Times New Roman" w:hAnsi="Times New Roman" w:cs="Times New Roman"/>
              </w:rPr>
              <w:t>and</w:t>
            </w:r>
            <w:r w:rsidRPr="008248D2">
              <w:rPr>
                <w:rFonts w:ascii="Times New Roman" w:hAnsi="Times New Roman" w:cs="Times New Roman"/>
              </w:rPr>
              <w:t xml:space="preserve"> organizer of the FDP. The course schedule was divided into three Modules as Modules 1 covered E-Teaching and Learning (ETL)Model and the Flipped Class Room, a flexible ,24/7 and anywhere anytime class practicability, Module 2 focused on  Google Class Room Management, Google Forms and E-Certification ,Cisco Webex Meet, Google Meet and Zoom Meet as how to manage the class room and  handle these video interactive platforms and Module 3 emphasized on Presentation Tube, Canvas platform and e-resources .Each Module was followed by discussions ,problem solving and completing  and uploading assignment or projects at the end of the Module. The course structure was based on Flipped Class room and Web Quest e-teaching learning strategy where the participants were given the e-contents through video links prepared for the same as pre-class activity and the participants were expected to go through the links and enter the digital class room for discussions, problem solving and bringing innovative ideas relating to the Modules   to expand and share the knowledge in presence of the teacher as facilitator. After class the participants assigned projects to be submitted within the specified dates .The assessment was based on Rubric a quality assessment tool to acquaint the participants with this tool too. Total 132 faculty members from different Colleges of Jammu and Kashmir showed their interest to join the training programme and participate in hands on practice in the FDP but due  network problems and slow speed it became little bit difficult for all to go digitally on daily basis and accomplish all tasks .But yes 60 faculty members got fully associated and completed all their tasks and assignments  and majority of them ready to act as the resource persons </w:t>
            </w:r>
            <w:r w:rsidRPr="008248D2">
              <w:rPr>
                <w:rFonts w:ascii="Times New Roman" w:hAnsi="Times New Roman" w:cs="Times New Roman"/>
              </w:rPr>
              <w:lastRenderedPageBreak/>
              <w:t xml:space="preserve">now for online courses and e-contents. At the end of the course Feedback was collected from the participants and going through the feedback it appears that the participants really enjoyed the training </w:t>
            </w:r>
            <w:proofErr w:type="spellStart"/>
            <w:r w:rsidRPr="008248D2">
              <w:rPr>
                <w:rFonts w:ascii="Times New Roman" w:hAnsi="Times New Roman" w:cs="Times New Roman"/>
              </w:rPr>
              <w:t>prorgramme</w:t>
            </w:r>
            <w:proofErr w:type="spellEnd"/>
            <w:r w:rsidRPr="008248D2">
              <w:rPr>
                <w:rFonts w:ascii="Times New Roman" w:hAnsi="Times New Roman" w:cs="Times New Roman"/>
              </w:rPr>
              <w:t xml:space="preserve"> and new things they practiced with in all three modules with the other peers on the platform. According to the participants the course was motivating, interesting and relevant in the current scenario. The course was launched through the Canvas Platform. All the participants who completed the course shall be issued e-certificates within a week’s time and the rest participants shall be given opportunity to accomplish their all pending tasks so that they can also get e-certificates .Principal of the college, Dr. Kuldeep Kumar Sharma  congratulated the organizers for organizing such an important training event which is a part  of NAAC quality initiatives for the Higher Education Institutes and thanked the participants for the successful completion of the course. Prof. Arjun Kotwal, </w:t>
            </w:r>
            <w:r>
              <w:rPr>
                <w:rFonts w:ascii="Times New Roman" w:hAnsi="Times New Roman" w:cs="Times New Roman"/>
              </w:rPr>
              <w:t>HOD</w:t>
            </w:r>
            <w:r w:rsidRPr="008248D2">
              <w:rPr>
                <w:rFonts w:ascii="Times New Roman" w:hAnsi="Times New Roman" w:cs="Times New Roman"/>
              </w:rPr>
              <w:t xml:space="preserve"> Computer Science acted as a Technical Co-coordinator and Prof. Vijay Kumar as Mentor for the course.</w:t>
            </w:r>
          </w:p>
          <w:p w14:paraId="0C08C96C" w14:textId="77777777" w:rsidR="006662E6" w:rsidRPr="008248D2" w:rsidRDefault="006662E6" w:rsidP="00A55443">
            <w:pPr>
              <w:jc w:val="both"/>
              <w:rPr>
                <w:rFonts w:ascii="Times New Roman" w:hAnsi="Times New Roman" w:cs="Times New Roman"/>
                <w:b/>
                <w:bCs/>
              </w:rPr>
            </w:pPr>
            <w:r w:rsidRPr="008248D2">
              <w:rPr>
                <w:rFonts w:ascii="Times New Roman" w:hAnsi="Times New Roman" w:cs="Times New Roman"/>
                <w:b/>
                <w:bCs/>
              </w:rPr>
              <w:t>Patron</w:t>
            </w:r>
          </w:p>
          <w:p w14:paraId="4823EDB4" w14:textId="77777777" w:rsidR="006662E6" w:rsidRPr="008248D2" w:rsidRDefault="006662E6" w:rsidP="00A55443">
            <w:pPr>
              <w:jc w:val="both"/>
              <w:rPr>
                <w:rFonts w:ascii="Times New Roman" w:hAnsi="Times New Roman" w:cs="Times New Roman"/>
              </w:rPr>
            </w:pPr>
            <w:r w:rsidRPr="008248D2">
              <w:rPr>
                <w:rFonts w:ascii="Times New Roman" w:hAnsi="Times New Roman" w:cs="Times New Roman"/>
              </w:rPr>
              <w:t>Dr. K. K. Sharma</w:t>
            </w:r>
          </w:p>
          <w:p w14:paraId="2562F872" w14:textId="77777777" w:rsidR="006662E6" w:rsidRPr="008248D2" w:rsidRDefault="006662E6" w:rsidP="00A55443">
            <w:pPr>
              <w:jc w:val="both"/>
              <w:rPr>
                <w:rFonts w:ascii="Times New Roman" w:hAnsi="Times New Roman" w:cs="Times New Roman"/>
              </w:rPr>
            </w:pPr>
            <w:r w:rsidRPr="008248D2">
              <w:rPr>
                <w:rFonts w:ascii="Times New Roman" w:hAnsi="Times New Roman" w:cs="Times New Roman"/>
              </w:rPr>
              <w:t xml:space="preserve">Principal </w:t>
            </w:r>
          </w:p>
          <w:p w14:paraId="60E1F006" w14:textId="77777777" w:rsidR="006662E6" w:rsidRPr="008248D2" w:rsidRDefault="006662E6" w:rsidP="00A55443">
            <w:pPr>
              <w:jc w:val="both"/>
              <w:rPr>
                <w:rFonts w:ascii="Times New Roman" w:hAnsi="Times New Roman" w:cs="Times New Roman"/>
              </w:rPr>
            </w:pPr>
          </w:p>
          <w:p w14:paraId="56C20260" w14:textId="77777777" w:rsidR="006662E6" w:rsidRPr="008248D2" w:rsidRDefault="006662E6" w:rsidP="00A55443">
            <w:pPr>
              <w:jc w:val="both"/>
              <w:rPr>
                <w:rFonts w:ascii="Times New Roman" w:hAnsi="Times New Roman" w:cs="Times New Roman"/>
                <w:b/>
                <w:bCs/>
              </w:rPr>
            </w:pPr>
            <w:r w:rsidRPr="008248D2">
              <w:rPr>
                <w:rFonts w:ascii="Times New Roman" w:hAnsi="Times New Roman" w:cs="Times New Roman"/>
                <w:b/>
                <w:bCs/>
              </w:rPr>
              <w:t>Organizer</w:t>
            </w:r>
          </w:p>
          <w:p w14:paraId="6BE201CD" w14:textId="77777777" w:rsidR="006662E6" w:rsidRPr="008248D2" w:rsidRDefault="006662E6" w:rsidP="00A55443">
            <w:pPr>
              <w:jc w:val="both"/>
              <w:rPr>
                <w:rFonts w:ascii="Times New Roman" w:hAnsi="Times New Roman" w:cs="Times New Roman"/>
              </w:rPr>
            </w:pPr>
            <w:r w:rsidRPr="008248D2">
              <w:rPr>
                <w:rFonts w:ascii="Times New Roman" w:hAnsi="Times New Roman" w:cs="Times New Roman"/>
              </w:rPr>
              <w:t>Prof. Surinder Singh Parihar</w:t>
            </w:r>
          </w:p>
          <w:p w14:paraId="586C0903" w14:textId="77777777" w:rsidR="006662E6" w:rsidRPr="008248D2" w:rsidRDefault="006662E6" w:rsidP="00A55443">
            <w:pPr>
              <w:jc w:val="both"/>
              <w:rPr>
                <w:rFonts w:ascii="Times New Roman" w:hAnsi="Times New Roman" w:cs="Times New Roman"/>
              </w:rPr>
            </w:pPr>
          </w:p>
          <w:p w14:paraId="43A29587" w14:textId="77777777" w:rsidR="006662E6" w:rsidRPr="008248D2" w:rsidRDefault="006662E6" w:rsidP="00A55443">
            <w:pPr>
              <w:jc w:val="both"/>
              <w:rPr>
                <w:rFonts w:ascii="Times New Roman" w:hAnsi="Times New Roman" w:cs="Times New Roman"/>
                <w:b/>
                <w:bCs/>
              </w:rPr>
            </w:pPr>
            <w:r w:rsidRPr="008248D2">
              <w:rPr>
                <w:rFonts w:ascii="Times New Roman" w:hAnsi="Times New Roman" w:cs="Times New Roman"/>
                <w:b/>
                <w:bCs/>
              </w:rPr>
              <w:t>Technical Coordinator</w:t>
            </w:r>
          </w:p>
          <w:p w14:paraId="4F4F22ED" w14:textId="77777777" w:rsidR="006662E6" w:rsidRPr="008248D2" w:rsidRDefault="006662E6" w:rsidP="00A55443">
            <w:pPr>
              <w:jc w:val="both"/>
              <w:rPr>
                <w:rFonts w:ascii="Times New Roman" w:hAnsi="Times New Roman" w:cs="Times New Roman"/>
              </w:rPr>
            </w:pPr>
            <w:r w:rsidRPr="008248D2">
              <w:rPr>
                <w:rFonts w:ascii="Times New Roman" w:hAnsi="Times New Roman" w:cs="Times New Roman"/>
              </w:rPr>
              <w:t>Prof. Arjun Kotwal</w:t>
            </w:r>
          </w:p>
          <w:p w14:paraId="29FBB17F" w14:textId="77777777" w:rsidR="006662E6" w:rsidRPr="00CC24A1" w:rsidRDefault="006662E6" w:rsidP="00A55443">
            <w:pPr>
              <w:jc w:val="both"/>
              <w:rPr>
                <w:b/>
                <w:bCs/>
                <w:noProof/>
              </w:rPr>
            </w:pPr>
          </w:p>
        </w:tc>
      </w:tr>
      <w:tr w:rsidR="006662E6" w14:paraId="2A153CB5" w14:textId="77777777" w:rsidTr="00A55443">
        <w:tc>
          <w:tcPr>
            <w:tcW w:w="518" w:type="dxa"/>
          </w:tcPr>
          <w:p w14:paraId="03AC95B8" w14:textId="77777777" w:rsidR="006662E6" w:rsidRDefault="006662E6" w:rsidP="00A55443">
            <w:pPr>
              <w:spacing w:line="360" w:lineRule="auto"/>
              <w:jc w:val="both"/>
            </w:pPr>
          </w:p>
        </w:tc>
        <w:tc>
          <w:tcPr>
            <w:tcW w:w="851" w:type="dxa"/>
          </w:tcPr>
          <w:p w14:paraId="0EF861DA" w14:textId="77777777" w:rsidR="006662E6" w:rsidRDefault="006662E6" w:rsidP="00A55443">
            <w:pPr>
              <w:spacing w:line="360" w:lineRule="auto"/>
              <w:jc w:val="both"/>
              <w:rPr>
                <w:b/>
                <w:bCs/>
                <w:noProof/>
              </w:rPr>
            </w:pPr>
            <w:r>
              <w:rPr>
                <w:b/>
                <w:bCs/>
                <w:noProof/>
              </w:rPr>
              <w:t>7apr 2019</w:t>
            </w:r>
          </w:p>
        </w:tc>
        <w:tc>
          <w:tcPr>
            <w:tcW w:w="851" w:type="dxa"/>
          </w:tcPr>
          <w:p w14:paraId="69CEAFE6" w14:textId="77777777" w:rsidR="006662E6" w:rsidRDefault="006662E6" w:rsidP="00A55443">
            <w:pPr>
              <w:spacing w:line="360" w:lineRule="auto"/>
              <w:jc w:val="both"/>
            </w:pPr>
            <w:r>
              <w:t>Farewell to PG</w:t>
            </w:r>
          </w:p>
        </w:tc>
        <w:tc>
          <w:tcPr>
            <w:tcW w:w="6796" w:type="dxa"/>
          </w:tcPr>
          <w:p w14:paraId="393F043D" w14:textId="77777777" w:rsidR="006662E6" w:rsidRDefault="00607D9E" w:rsidP="00A55443">
            <w:pPr>
              <w:jc w:val="center"/>
              <w:rPr>
                <w:rFonts w:ascii="Times New Roman" w:hAnsi="Times New Roman" w:cs="Times New Roman"/>
                <w:b/>
                <w:u w:val="single"/>
              </w:rPr>
            </w:pPr>
            <w:hyperlink r:id="rId19" w:history="1">
              <w:r w:rsidR="006662E6" w:rsidRPr="000D0F0B">
                <w:rPr>
                  <w:rStyle w:val="Hyperlink"/>
                  <w:rFonts w:ascii="Times New Roman" w:hAnsi="Times New Roman" w:cs="Times New Roman"/>
                  <w:b/>
                </w:rPr>
                <w:t>https://youtu.be/yaXE8Jyp8sQ</w:t>
              </w:r>
            </w:hyperlink>
          </w:p>
          <w:p w14:paraId="41927166" w14:textId="77777777" w:rsidR="006662E6" w:rsidRPr="008248D2" w:rsidRDefault="006662E6" w:rsidP="00A55443">
            <w:pPr>
              <w:jc w:val="center"/>
              <w:rPr>
                <w:rFonts w:ascii="Times New Roman" w:hAnsi="Times New Roman" w:cs="Times New Roman"/>
                <w:b/>
                <w:u w:val="single"/>
              </w:rPr>
            </w:pPr>
          </w:p>
        </w:tc>
      </w:tr>
      <w:tr w:rsidR="006662E6" w14:paraId="1A6D480B" w14:textId="77777777" w:rsidTr="00A55443">
        <w:tc>
          <w:tcPr>
            <w:tcW w:w="518" w:type="dxa"/>
          </w:tcPr>
          <w:p w14:paraId="0BC6BFC1" w14:textId="77777777" w:rsidR="006662E6" w:rsidRDefault="006662E6" w:rsidP="00A55443">
            <w:pPr>
              <w:spacing w:line="360" w:lineRule="auto"/>
              <w:jc w:val="both"/>
            </w:pPr>
          </w:p>
        </w:tc>
        <w:tc>
          <w:tcPr>
            <w:tcW w:w="851" w:type="dxa"/>
          </w:tcPr>
          <w:p w14:paraId="62B6F3FA" w14:textId="77777777" w:rsidR="006662E6" w:rsidRDefault="006662E6" w:rsidP="00A55443">
            <w:pPr>
              <w:spacing w:line="360" w:lineRule="auto"/>
              <w:jc w:val="both"/>
              <w:rPr>
                <w:b/>
                <w:bCs/>
                <w:noProof/>
              </w:rPr>
            </w:pPr>
            <w:r>
              <w:rPr>
                <w:b/>
                <w:bCs/>
                <w:noProof/>
              </w:rPr>
              <w:t xml:space="preserve">14 December </w:t>
            </w:r>
          </w:p>
        </w:tc>
        <w:tc>
          <w:tcPr>
            <w:tcW w:w="851" w:type="dxa"/>
          </w:tcPr>
          <w:p w14:paraId="1FBAA5C0" w14:textId="77777777" w:rsidR="006662E6" w:rsidRDefault="006662E6" w:rsidP="00A55443">
            <w:pPr>
              <w:spacing w:line="360" w:lineRule="auto"/>
              <w:jc w:val="both"/>
            </w:pPr>
          </w:p>
        </w:tc>
        <w:tc>
          <w:tcPr>
            <w:tcW w:w="6796" w:type="dxa"/>
          </w:tcPr>
          <w:p w14:paraId="567567C1" w14:textId="77777777" w:rsidR="006662E6" w:rsidRDefault="00607D9E" w:rsidP="00A55443">
            <w:pPr>
              <w:jc w:val="center"/>
              <w:rPr>
                <w:rFonts w:ascii="Times New Roman" w:hAnsi="Times New Roman" w:cs="Times New Roman"/>
                <w:b/>
                <w:u w:val="single"/>
              </w:rPr>
            </w:pPr>
            <w:hyperlink r:id="rId20" w:history="1">
              <w:r w:rsidR="006662E6" w:rsidRPr="000D0F0B">
                <w:rPr>
                  <w:rStyle w:val="Hyperlink"/>
                  <w:rFonts w:ascii="Times New Roman" w:hAnsi="Times New Roman" w:cs="Times New Roman"/>
                  <w:b/>
                </w:rPr>
                <w:t>https://youtu.be/veTAKOW4Qgw</w:t>
              </w:r>
            </w:hyperlink>
          </w:p>
          <w:p w14:paraId="711A2902" w14:textId="77777777" w:rsidR="006662E6" w:rsidRDefault="006662E6" w:rsidP="00A55443">
            <w:pPr>
              <w:jc w:val="center"/>
              <w:rPr>
                <w:rFonts w:ascii="Times New Roman" w:hAnsi="Times New Roman" w:cs="Times New Roman"/>
                <w:b/>
                <w:u w:val="single"/>
              </w:rPr>
            </w:pPr>
            <w:r>
              <w:rPr>
                <w:rFonts w:ascii="Times New Roman" w:hAnsi="Times New Roman" w:cs="Times New Roman"/>
                <w:b/>
                <w:u w:val="single"/>
              </w:rPr>
              <w:t>Punjabi Dance by GDC Bhaderwah  Students</w:t>
            </w:r>
          </w:p>
          <w:p w14:paraId="13A42006" w14:textId="77777777" w:rsidR="006662E6" w:rsidRDefault="006662E6" w:rsidP="00A55443">
            <w:pPr>
              <w:jc w:val="center"/>
              <w:rPr>
                <w:rFonts w:ascii="Times New Roman" w:hAnsi="Times New Roman" w:cs="Times New Roman"/>
                <w:b/>
                <w:u w:val="single"/>
              </w:rPr>
            </w:pPr>
          </w:p>
        </w:tc>
      </w:tr>
    </w:tbl>
    <w:p w14:paraId="6D719ADF" w14:textId="77777777" w:rsidR="006662E6" w:rsidRPr="00317CF1" w:rsidRDefault="006662E6" w:rsidP="006662E6">
      <w:pPr>
        <w:spacing w:after="0" w:line="360" w:lineRule="auto"/>
        <w:jc w:val="both"/>
        <w:rPr>
          <w:szCs w:val="22"/>
          <w:lang w:bidi="ar-SA"/>
        </w:rPr>
      </w:pPr>
    </w:p>
    <w:p w14:paraId="3A4F44CA" w14:textId="63C85CB0" w:rsidR="006662E6" w:rsidRPr="00317CF1" w:rsidRDefault="00904F28" w:rsidP="006662E6">
      <w:pPr>
        <w:spacing w:after="0"/>
        <w:jc w:val="both"/>
        <w:rPr>
          <w:szCs w:val="22"/>
          <w:lang w:bidi="ar-SA"/>
        </w:rPr>
      </w:pPr>
      <w:r>
        <w:rPr>
          <w:szCs w:val="22"/>
          <w:lang w:bidi="ar-SA"/>
        </w:rPr>
        <w:t>Under Best Practices v</w:t>
      </w:r>
      <w:r w:rsidR="006662E6">
        <w:rPr>
          <w:szCs w:val="22"/>
          <w:lang w:bidi="ar-SA"/>
        </w:rPr>
        <w:t xml:space="preserve"> </w:t>
      </w:r>
      <w:proofErr w:type="spellStart"/>
      <w:r w:rsidR="006662E6">
        <w:rPr>
          <w:szCs w:val="22"/>
          <w:lang w:bidi="ar-SA"/>
        </w:rPr>
        <w:t>Adopted:Kotli</w:t>
      </w:r>
      <w:proofErr w:type="spellEnd"/>
      <w:r w:rsidR="006662E6">
        <w:rPr>
          <w:szCs w:val="22"/>
          <w:lang w:bidi="ar-SA"/>
        </w:rPr>
        <w:t xml:space="preserve"> and </w:t>
      </w:r>
      <w:proofErr w:type="spellStart"/>
      <w:r w:rsidR="006662E6">
        <w:rPr>
          <w:szCs w:val="22"/>
          <w:lang w:bidi="ar-SA"/>
        </w:rPr>
        <w:t>Narnu</w:t>
      </w:r>
      <w:proofErr w:type="spellEnd"/>
      <w:r>
        <w:rPr>
          <w:szCs w:val="22"/>
          <w:lang w:bidi="ar-SA"/>
        </w:rPr>
        <w:t xml:space="preserve"> villages of</w:t>
      </w:r>
      <w:r w:rsidR="006662E6">
        <w:rPr>
          <w:szCs w:val="22"/>
          <w:lang w:bidi="ar-SA"/>
        </w:rPr>
        <w:t xml:space="preserve"> Bhaderwah</w:t>
      </w:r>
    </w:p>
    <w:p w14:paraId="0E0EC2E4" w14:textId="77777777" w:rsidR="006662E6" w:rsidRDefault="006662E6" w:rsidP="006662E6">
      <w:pPr>
        <w:spacing w:after="0"/>
        <w:jc w:val="both"/>
        <w:rPr>
          <w:szCs w:val="22"/>
          <w:lang w:bidi="ar-SA"/>
        </w:rPr>
      </w:pPr>
    </w:p>
    <w:p w14:paraId="5E4B037E" w14:textId="77777777" w:rsidR="006662E6" w:rsidRDefault="006662E6" w:rsidP="006662E6">
      <w:pPr>
        <w:spacing w:after="0"/>
        <w:jc w:val="both"/>
        <w:rPr>
          <w:i/>
          <w:szCs w:val="22"/>
          <w:lang w:bidi="ar-SA"/>
        </w:rPr>
      </w:pPr>
    </w:p>
    <w:p w14:paraId="7ED1EF9B" w14:textId="77777777" w:rsidR="006662E6" w:rsidRPr="000324CE" w:rsidRDefault="006662E6" w:rsidP="006662E6"/>
    <w:p w14:paraId="5856ABB2" w14:textId="77777777" w:rsidR="006662E6" w:rsidRDefault="006662E6"/>
    <w:sectPr w:rsidR="006662E6">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40CA" w14:textId="77777777" w:rsidR="00000000" w:rsidRDefault="00607D9E">
      <w:pPr>
        <w:spacing w:after="0" w:line="240" w:lineRule="auto"/>
      </w:pPr>
      <w:r>
        <w:separator/>
      </w:r>
    </w:p>
  </w:endnote>
  <w:endnote w:type="continuationSeparator" w:id="0">
    <w:p w14:paraId="6CF86238" w14:textId="77777777" w:rsidR="00000000" w:rsidRDefault="00607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0B159" w14:textId="77777777" w:rsidR="00714129" w:rsidRDefault="00904F28">
    <w:pPr>
      <w:pStyle w:val="Footer"/>
    </w:pPr>
    <w:r>
      <w:t>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C00E7" w14:textId="77777777" w:rsidR="00000000" w:rsidRDefault="00607D9E">
      <w:pPr>
        <w:spacing w:after="0" w:line="240" w:lineRule="auto"/>
      </w:pPr>
      <w:r>
        <w:separator/>
      </w:r>
    </w:p>
  </w:footnote>
  <w:footnote w:type="continuationSeparator" w:id="0">
    <w:p w14:paraId="19847041" w14:textId="77777777" w:rsidR="00000000" w:rsidRDefault="00607D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E6"/>
    <w:rsid w:val="00607D9E"/>
    <w:rsid w:val="006662E6"/>
    <w:rsid w:val="00904F2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0A15D"/>
  <w15:chartTrackingRefBased/>
  <w15:docId w15:val="{473837CD-E4E1-4CC6-8BDE-E96D21D7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2E6"/>
    <w:rPr>
      <w:rFonts w:eastAsiaTheme="minorEastAsia"/>
      <w:szCs w:val="28"/>
      <w:lang w:val="en-GB" w:eastAsia="en-GB"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62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2E6"/>
    <w:rPr>
      <w:rFonts w:eastAsiaTheme="minorEastAsia"/>
      <w:szCs w:val="28"/>
      <w:lang w:val="en-GB" w:eastAsia="en-GB" w:bidi="bn-BD"/>
    </w:rPr>
  </w:style>
  <w:style w:type="table" w:styleId="TableGrid">
    <w:name w:val="Table Grid"/>
    <w:basedOn w:val="TableNormal"/>
    <w:uiPriority w:val="59"/>
    <w:rsid w:val="006662E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62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1-96qEMb0_U" TargetMode="External"/><Relationship Id="rId13" Type="http://schemas.openxmlformats.org/officeDocument/2006/relationships/hyperlink" Target="https://youtu.be/AkEMetmHaBs" TargetMode="External"/><Relationship Id="rId18" Type="http://schemas.openxmlformats.org/officeDocument/2006/relationships/hyperlink" Target="https://youtu.be/r5fLWN78_GU"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youtu.be/KZ3zbk_pXc0" TargetMode="External"/><Relationship Id="rId12" Type="http://schemas.openxmlformats.org/officeDocument/2006/relationships/hyperlink" Target="https://youtu.be/1TsxiPexLy8" TargetMode="External"/><Relationship Id="rId17" Type="http://schemas.openxmlformats.org/officeDocument/2006/relationships/hyperlink" Target="https://youtu.be/vhoMqVdUaao" TargetMode="External"/><Relationship Id="rId2" Type="http://schemas.openxmlformats.org/officeDocument/2006/relationships/settings" Target="settings.xml"/><Relationship Id="rId16" Type="http://schemas.openxmlformats.org/officeDocument/2006/relationships/hyperlink" Target="https://youtu.be/KJ4utsiUYsU" TargetMode="External"/><Relationship Id="rId20" Type="http://schemas.openxmlformats.org/officeDocument/2006/relationships/hyperlink" Target="https://youtu.be/veTAKOW4Qgw"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hyperlink" Target="https://youtu.be/TjP_w7aM93o" TargetMode="External"/><Relationship Id="rId23" Type="http://schemas.openxmlformats.org/officeDocument/2006/relationships/theme" Target="theme/theme1.xml"/><Relationship Id="rId10" Type="http://schemas.openxmlformats.org/officeDocument/2006/relationships/hyperlink" Target="https://youtu.be/uRUwZSJ4TgU" TargetMode="External"/><Relationship Id="rId19" Type="http://schemas.openxmlformats.org/officeDocument/2006/relationships/hyperlink" Target="https://youtu.be/yaXE8Jyp8sQ" TargetMode="External"/><Relationship Id="rId4" Type="http://schemas.openxmlformats.org/officeDocument/2006/relationships/footnotes" Target="footnotes.xml"/><Relationship Id="rId9" Type="http://schemas.openxmlformats.org/officeDocument/2006/relationships/hyperlink" Target="https://youtu.be/BKFaFtdY7PQ" TargetMode="External"/><Relationship Id="rId14" Type="http://schemas.openxmlformats.org/officeDocument/2006/relationships/hyperlink" Target="https://youtu.be/ycFhtLY76a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sanshray parihar</dc:creator>
  <cp:keywords/>
  <dc:description/>
  <cp:lastModifiedBy>sanshray parihar</cp:lastModifiedBy>
  <cp:revision>2</cp:revision>
  <dcterms:created xsi:type="dcterms:W3CDTF">2022-08-13T08:07:00Z</dcterms:created>
  <dcterms:modified xsi:type="dcterms:W3CDTF">2022-08-13T08:07:00Z</dcterms:modified>
</cp:coreProperties>
</file>