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F807A" w14:textId="77777777" w:rsidR="004737CC" w:rsidRDefault="004737CC" w:rsidP="004737CC">
      <w:pPr>
        <w:spacing w:after="0" w:line="360" w:lineRule="auto"/>
        <w:jc w:val="both"/>
        <w:rPr>
          <w:szCs w:val="22"/>
          <w:lang w:bidi="ar-SA"/>
        </w:rPr>
      </w:pPr>
      <w:r>
        <w:rPr>
          <w:lang w:bidi="ar-SA"/>
        </w:rPr>
        <w:t>IQAC CONTRIBUTIONS 2019-20</w:t>
      </w:r>
    </w:p>
    <w:tbl>
      <w:tblPr>
        <w:tblStyle w:val="TableGrid"/>
        <w:tblW w:w="0" w:type="auto"/>
        <w:tblLook w:val="04A0" w:firstRow="1" w:lastRow="0" w:firstColumn="1" w:lastColumn="0" w:noHBand="0" w:noVBand="1"/>
      </w:tblPr>
      <w:tblGrid>
        <w:gridCol w:w="508"/>
        <w:gridCol w:w="965"/>
        <w:gridCol w:w="515"/>
        <w:gridCol w:w="7028"/>
      </w:tblGrid>
      <w:tr w:rsidR="004737CC" w14:paraId="4BDD2A16" w14:textId="77777777" w:rsidTr="004B73B3">
        <w:tc>
          <w:tcPr>
            <w:tcW w:w="431" w:type="dxa"/>
          </w:tcPr>
          <w:p w14:paraId="7720ACF2" w14:textId="77777777" w:rsidR="004737CC" w:rsidRDefault="004737CC" w:rsidP="004B73B3">
            <w:pPr>
              <w:spacing w:line="360" w:lineRule="auto"/>
              <w:jc w:val="both"/>
            </w:pPr>
            <w:r>
              <w:t>S.No</w:t>
            </w:r>
          </w:p>
        </w:tc>
        <w:tc>
          <w:tcPr>
            <w:tcW w:w="647" w:type="dxa"/>
          </w:tcPr>
          <w:p w14:paraId="3B97BDF2" w14:textId="77777777" w:rsidR="004737CC" w:rsidRDefault="004737CC" w:rsidP="004B73B3">
            <w:pPr>
              <w:spacing w:line="360" w:lineRule="auto"/>
              <w:jc w:val="both"/>
            </w:pPr>
            <w:r>
              <w:t>Activities by NSS,NCC, RRC, CC, MD, PC, IQAC</w:t>
            </w:r>
          </w:p>
        </w:tc>
        <w:tc>
          <w:tcPr>
            <w:tcW w:w="476" w:type="dxa"/>
          </w:tcPr>
          <w:p w14:paraId="475EB478" w14:textId="77777777" w:rsidR="004737CC" w:rsidRDefault="004737CC" w:rsidP="004B73B3">
            <w:pPr>
              <w:spacing w:line="360" w:lineRule="auto"/>
              <w:jc w:val="both"/>
            </w:pPr>
            <w:r>
              <w:t>Date</w:t>
            </w:r>
          </w:p>
        </w:tc>
        <w:tc>
          <w:tcPr>
            <w:tcW w:w="7462" w:type="dxa"/>
          </w:tcPr>
          <w:p w14:paraId="173E4B58" w14:textId="77777777" w:rsidR="004737CC" w:rsidRDefault="004737CC" w:rsidP="004B73B3">
            <w:pPr>
              <w:spacing w:line="360" w:lineRule="auto"/>
              <w:jc w:val="both"/>
            </w:pPr>
            <w:r>
              <w:t>Report</w:t>
            </w:r>
          </w:p>
        </w:tc>
      </w:tr>
      <w:tr w:rsidR="004737CC" w14:paraId="20E1A2E5" w14:textId="77777777" w:rsidTr="004B73B3">
        <w:tc>
          <w:tcPr>
            <w:tcW w:w="431" w:type="dxa"/>
          </w:tcPr>
          <w:p w14:paraId="7EA473E4" w14:textId="77777777" w:rsidR="004737CC" w:rsidRDefault="004737CC" w:rsidP="004B73B3">
            <w:pPr>
              <w:spacing w:line="360" w:lineRule="auto"/>
              <w:jc w:val="both"/>
            </w:pPr>
          </w:p>
        </w:tc>
        <w:tc>
          <w:tcPr>
            <w:tcW w:w="647" w:type="dxa"/>
          </w:tcPr>
          <w:p w14:paraId="05FEF33C" w14:textId="77777777" w:rsidR="004737CC" w:rsidRDefault="004737CC" w:rsidP="004B73B3">
            <w:pPr>
              <w:spacing w:line="360" w:lineRule="auto"/>
              <w:jc w:val="both"/>
            </w:pPr>
            <w:r>
              <w:t>10 July 2019</w:t>
            </w:r>
          </w:p>
        </w:tc>
        <w:tc>
          <w:tcPr>
            <w:tcW w:w="476" w:type="dxa"/>
          </w:tcPr>
          <w:p w14:paraId="20C5EC96" w14:textId="77777777" w:rsidR="004737CC" w:rsidRDefault="004737CC" w:rsidP="004B73B3">
            <w:pPr>
              <w:spacing w:line="360" w:lineRule="auto"/>
              <w:jc w:val="both"/>
            </w:pPr>
          </w:p>
        </w:tc>
        <w:tc>
          <w:tcPr>
            <w:tcW w:w="7462" w:type="dxa"/>
          </w:tcPr>
          <w:p w14:paraId="6411FB46" w14:textId="77777777" w:rsidR="004737CC" w:rsidRDefault="004737CC" w:rsidP="004B73B3">
            <w:pPr>
              <w:spacing w:line="360" w:lineRule="auto"/>
              <w:jc w:val="both"/>
              <w:rPr>
                <w:noProof/>
              </w:rPr>
            </w:pPr>
            <w:r>
              <w:rPr>
                <w:noProof/>
              </w:rPr>
              <w:drawing>
                <wp:inline distT="0" distB="0" distL="0" distR="0" wp14:anchorId="00160477" wp14:editId="67B60818">
                  <wp:extent cx="5731510" cy="429895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tc>
      </w:tr>
      <w:tr w:rsidR="004737CC" w14:paraId="3C865C2D" w14:textId="77777777" w:rsidTr="004B73B3">
        <w:tc>
          <w:tcPr>
            <w:tcW w:w="431" w:type="dxa"/>
          </w:tcPr>
          <w:p w14:paraId="0B32E557" w14:textId="77777777" w:rsidR="004737CC" w:rsidRDefault="004737CC" w:rsidP="004B73B3">
            <w:pPr>
              <w:spacing w:line="360" w:lineRule="auto"/>
              <w:jc w:val="both"/>
            </w:pPr>
            <w:r>
              <w:lastRenderedPageBreak/>
              <w:t>01</w:t>
            </w:r>
          </w:p>
        </w:tc>
        <w:tc>
          <w:tcPr>
            <w:tcW w:w="647" w:type="dxa"/>
          </w:tcPr>
          <w:p w14:paraId="3A94EC49" w14:textId="77777777" w:rsidR="004737CC" w:rsidRDefault="004737CC" w:rsidP="004B73B3">
            <w:pPr>
              <w:spacing w:line="360" w:lineRule="auto"/>
              <w:jc w:val="both"/>
            </w:pPr>
          </w:p>
        </w:tc>
        <w:tc>
          <w:tcPr>
            <w:tcW w:w="476" w:type="dxa"/>
          </w:tcPr>
          <w:p w14:paraId="7E397067" w14:textId="77777777" w:rsidR="004737CC" w:rsidRDefault="004737CC" w:rsidP="004B73B3">
            <w:pPr>
              <w:spacing w:line="360" w:lineRule="auto"/>
              <w:jc w:val="both"/>
            </w:pPr>
          </w:p>
        </w:tc>
        <w:tc>
          <w:tcPr>
            <w:tcW w:w="7462" w:type="dxa"/>
          </w:tcPr>
          <w:p w14:paraId="7C9A0EFC" w14:textId="77777777" w:rsidR="004737CC" w:rsidRDefault="004737CC" w:rsidP="004B73B3">
            <w:pPr>
              <w:spacing w:line="360" w:lineRule="auto"/>
              <w:jc w:val="both"/>
            </w:pPr>
            <w:r>
              <w:rPr>
                <w:noProof/>
              </w:rPr>
              <w:drawing>
                <wp:inline distT="0" distB="0" distL="0" distR="0" wp14:anchorId="4D6169C5" wp14:editId="2D238502">
                  <wp:extent cx="5731510" cy="32416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241675"/>
                          </a:xfrm>
                          <a:prstGeom prst="rect">
                            <a:avLst/>
                          </a:prstGeom>
                          <a:noFill/>
                          <a:ln>
                            <a:noFill/>
                          </a:ln>
                        </pic:spPr>
                      </pic:pic>
                    </a:graphicData>
                  </a:graphic>
                </wp:inline>
              </w:drawing>
            </w:r>
          </w:p>
          <w:p w14:paraId="3D3DC538" w14:textId="77777777" w:rsidR="004737CC" w:rsidRDefault="004737CC" w:rsidP="004B73B3">
            <w:pPr>
              <w:spacing w:line="360" w:lineRule="auto"/>
              <w:jc w:val="both"/>
            </w:pPr>
            <w:r>
              <w:rPr>
                <w:noProof/>
              </w:rPr>
              <w:drawing>
                <wp:inline distT="0" distB="0" distL="0" distR="0" wp14:anchorId="46B25A6B" wp14:editId="434399A8">
                  <wp:extent cx="5731510" cy="32416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41675"/>
                          </a:xfrm>
                          <a:prstGeom prst="rect">
                            <a:avLst/>
                          </a:prstGeom>
                          <a:noFill/>
                          <a:ln>
                            <a:noFill/>
                          </a:ln>
                        </pic:spPr>
                      </pic:pic>
                    </a:graphicData>
                  </a:graphic>
                </wp:inline>
              </w:drawing>
            </w:r>
          </w:p>
          <w:p w14:paraId="05C3CFF0" w14:textId="77777777" w:rsidR="004737CC" w:rsidRDefault="004737CC" w:rsidP="004B73B3">
            <w:pPr>
              <w:spacing w:line="360" w:lineRule="auto"/>
              <w:jc w:val="both"/>
              <w:rPr>
                <w:rFonts w:ascii="Arial" w:eastAsia="Times New Roman" w:hAnsi="Arial" w:cs="Arial"/>
                <w:b/>
                <w:color w:val="222222"/>
                <w:sz w:val="24"/>
                <w:szCs w:val="24"/>
                <w:shd w:val="clear" w:color="auto" w:fill="FFFFFF"/>
              </w:rPr>
            </w:pPr>
            <w:r>
              <w:rPr>
                <w:noProof/>
              </w:rPr>
              <w:lastRenderedPageBreak/>
              <w:drawing>
                <wp:inline distT="0" distB="0" distL="0" distR="0" wp14:anchorId="136A9342" wp14:editId="7A9FFA8E">
                  <wp:extent cx="5731510" cy="324167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41675"/>
                          </a:xfrm>
                          <a:prstGeom prst="rect">
                            <a:avLst/>
                          </a:prstGeom>
                          <a:noFill/>
                          <a:ln>
                            <a:noFill/>
                          </a:ln>
                        </pic:spPr>
                      </pic:pic>
                    </a:graphicData>
                  </a:graphic>
                </wp:inline>
              </w:drawing>
            </w:r>
            <w:r>
              <w:rPr>
                <w:rFonts w:ascii="Arial" w:eastAsia="Times New Roman" w:hAnsi="Arial" w:cs="Arial"/>
                <w:b/>
                <w:color w:val="222222"/>
                <w:sz w:val="24"/>
                <w:szCs w:val="24"/>
                <w:shd w:val="clear" w:color="auto" w:fill="FFFFFF"/>
              </w:rPr>
              <w:t xml:space="preserve"> NSS UNIT GDC BHADERWAH CONCLUDES SBSI 2019</w:t>
            </w:r>
          </w:p>
          <w:p w14:paraId="440CCE74" w14:textId="77777777" w:rsidR="004737CC" w:rsidRDefault="004737CC" w:rsidP="004B73B3">
            <w:pPr>
              <w:spacing w:line="360" w:lineRule="auto"/>
              <w:jc w:val="both"/>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NSS Unit of GDC under the supervision and guidance of Programme Officer Prof. S.S.Parihar adopted </w:t>
            </w:r>
            <w:proofErr w:type="spellStart"/>
            <w:r>
              <w:rPr>
                <w:rFonts w:ascii="Arial" w:eastAsia="Times New Roman" w:hAnsi="Arial" w:cs="Arial"/>
                <w:color w:val="222222"/>
                <w:sz w:val="24"/>
                <w:szCs w:val="24"/>
                <w:shd w:val="clear" w:color="auto" w:fill="FFFFFF"/>
              </w:rPr>
              <w:t>Kotli</w:t>
            </w:r>
            <w:proofErr w:type="spellEnd"/>
            <w:r>
              <w:rPr>
                <w:rFonts w:ascii="Arial" w:eastAsia="Times New Roman" w:hAnsi="Arial" w:cs="Arial"/>
                <w:color w:val="222222"/>
                <w:sz w:val="24"/>
                <w:szCs w:val="24"/>
                <w:shd w:val="clear" w:color="auto" w:fill="FFFFFF"/>
              </w:rPr>
              <w:t xml:space="preserve"> Village Bhaderwah for SBSI 2019 with 50hrs time spending in different solid-liquid waste management activities  between 23 July  2019 to 31</w:t>
            </w:r>
            <w:r>
              <w:rPr>
                <w:rFonts w:ascii="Arial" w:eastAsia="Times New Roman" w:hAnsi="Arial" w:cs="Arial"/>
                <w:color w:val="222222"/>
                <w:sz w:val="24"/>
                <w:szCs w:val="24"/>
                <w:shd w:val="clear" w:color="auto" w:fill="FFFFFF"/>
                <w:vertAlign w:val="superscript"/>
              </w:rPr>
              <w:t>st</w:t>
            </w:r>
            <w:r>
              <w:rPr>
                <w:rFonts w:ascii="Arial" w:eastAsia="Times New Roman" w:hAnsi="Arial" w:cs="Arial"/>
                <w:color w:val="222222"/>
                <w:sz w:val="24"/>
                <w:szCs w:val="24"/>
                <w:shd w:val="clear" w:color="auto" w:fill="FFFFFF"/>
              </w:rPr>
              <w:t xml:space="preserve"> July 2019.In a week long programme w.e.f  23-07-2019 where in 15 to 20 volunteers  took active participation in the cleanliness </w:t>
            </w:r>
            <w:proofErr w:type="spellStart"/>
            <w:r>
              <w:rPr>
                <w:rFonts w:ascii="Arial" w:eastAsia="Times New Roman" w:hAnsi="Arial" w:cs="Arial"/>
                <w:color w:val="222222"/>
                <w:sz w:val="24"/>
                <w:szCs w:val="24"/>
                <w:shd w:val="clear" w:color="auto" w:fill="FFFFFF"/>
              </w:rPr>
              <w:t>drives,segregation</w:t>
            </w:r>
            <w:proofErr w:type="spellEnd"/>
            <w:r>
              <w:rPr>
                <w:rFonts w:ascii="Arial" w:eastAsia="Times New Roman" w:hAnsi="Arial" w:cs="Arial"/>
                <w:color w:val="222222"/>
                <w:sz w:val="24"/>
                <w:szCs w:val="24"/>
                <w:shd w:val="clear" w:color="auto" w:fill="FFFFFF"/>
              </w:rPr>
              <w:t xml:space="preserve"> of solid and liquid </w:t>
            </w:r>
            <w:proofErr w:type="spellStart"/>
            <w:r>
              <w:rPr>
                <w:rFonts w:ascii="Arial" w:eastAsia="Times New Roman" w:hAnsi="Arial" w:cs="Arial"/>
                <w:color w:val="222222"/>
                <w:sz w:val="24"/>
                <w:szCs w:val="24"/>
                <w:shd w:val="clear" w:color="auto" w:fill="FFFFFF"/>
              </w:rPr>
              <w:t>waste,collection</w:t>
            </w:r>
            <w:proofErr w:type="spellEnd"/>
            <w:r>
              <w:rPr>
                <w:rFonts w:ascii="Arial" w:eastAsia="Times New Roman" w:hAnsi="Arial" w:cs="Arial"/>
                <w:color w:val="222222"/>
                <w:sz w:val="24"/>
                <w:szCs w:val="24"/>
                <w:shd w:val="clear" w:color="auto" w:fill="FFFFFF"/>
              </w:rPr>
              <w:t xml:space="preserve"> of solid </w:t>
            </w:r>
            <w:proofErr w:type="spellStart"/>
            <w:r>
              <w:rPr>
                <w:rFonts w:ascii="Arial" w:eastAsia="Times New Roman" w:hAnsi="Arial" w:cs="Arial"/>
                <w:color w:val="222222"/>
                <w:sz w:val="24"/>
                <w:szCs w:val="24"/>
                <w:shd w:val="clear" w:color="auto" w:fill="FFFFFF"/>
              </w:rPr>
              <w:t>waste,face</w:t>
            </w:r>
            <w:proofErr w:type="spellEnd"/>
            <w:r>
              <w:rPr>
                <w:rFonts w:ascii="Arial" w:eastAsia="Times New Roman" w:hAnsi="Arial" w:cs="Arial"/>
                <w:color w:val="222222"/>
                <w:sz w:val="24"/>
                <w:szCs w:val="24"/>
                <w:shd w:val="clear" w:color="auto" w:fill="FFFFFF"/>
              </w:rPr>
              <w:t xml:space="preserve"> to meetings and interactions with prominent citizens of the village ,Head Mistress Primary School </w:t>
            </w:r>
            <w:proofErr w:type="spellStart"/>
            <w:r>
              <w:rPr>
                <w:rFonts w:ascii="Arial" w:eastAsia="Times New Roman" w:hAnsi="Arial" w:cs="Arial"/>
                <w:color w:val="222222"/>
                <w:sz w:val="24"/>
                <w:szCs w:val="24"/>
                <w:shd w:val="clear" w:color="auto" w:fill="FFFFFF"/>
              </w:rPr>
              <w:t>Kotli,Sarpanch</w:t>
            </w:r>
            <w:proofErr w:type="spellEnd"/>
            <w:r>
              <w:rPr>
                <w:rFonts w:ascii="Arial" w:eastAsia="Times New Roman" w:hAnsi="Arial" w:cs="Arial"/>
                <w:color w:val="222222"/>
                <w:sz w:val="24"/>
                <w:szCs w:val="24"/>
                <w:shd w:val="clear" w:color="auto" w:fill="FFFFFF"/>
              </w:rPr>
              <w:t xml:space="preserve"> </w:t>
            </w:r>
            <w:proofErr w:type="spellStart"/>
            <w:r>
              <w:rPr>
                <w:rFonts w:ascii="Arial" w:eastAsia="Times New Roman" w:hAnsi="Arial" w:cs="Arial"/>
                <w:color w:val="222222"/>
                <w:sz w:val="24"/>
                <w:szCs w:val="24"/>
                <w:shd w:val="clear" w:color="auto" w:fill="FFFFFF"/>
              </w:rPr>
              <w:t>Kotli</w:t>
            </w:r>
            <w:proofErr w:type="spellEnd"/>
            <w:r>
              <w:rPr>
                <w:rFonts w:ascii="Arial" w:eastAsia="Times New Roman" w:hAnsi="Arial" w:cs="Arial"/>
                <w:color w:val="222222"/>
                <w:sz w:val="24"/>
                <w:szCs w:val="24"/>
                <w:shd w:val="clear" w:color="auto" w:fill="FFFFFF"/>
              </w:rPr>
              <w:t xml:space="preserve"> ,door to to door compaign and distribution of posters with beautiful slogans on </w:t>
            </w:r>
            <w:proofErr w:type="spellStart"/>
            <w:r>
              <w:rPr>
                <w:rFonts w:ascii="Arial" w:eastAsia="Times New Roman" w:hAnsi="Arial" w:cs="Arial"/>
                <w:color w:val="222222"/>
                <w:sz w:val="24"/>
                <w:szCs w:val="24"/>
                <w:shd w:val="clear" w:color="auto" w:fill="FFFFFF"/>
              </w:rPr>
              <w:t>swachta,clean</w:t>
            </w:r>
            <w:proofErr w:type="spellEnd"/>
            <w:r>
              <w:rPr>
                <w:rFonts w:ascii="Arial" w:eastAsia="Times New Roman" w:hAnsi="Arial" w:cs="Arial"/>
                <w:color w:val="222222"/>
                <w:sz w:val="24"/>
                <w:szCs w:val="24"/>
                <w:shd w:val="clear" w:color="auto" w:fill="FFFFFF"/>
              </w:rPr>
              <w:t xml:space="preserve"> and green India  plantation drives ,waste disposal and management etc.The locals were made aware about the solid-liquid waste management and the to keep the dust bins for the collection of the waste . The villagers appreciated the students activities and ensured the to sustain such efforts to keep the village </w:t>
            </w:r>
            <w:proofErr w:type="spellStart"/>
            <w:r>
              <w:rPr>
                <w:rFonts w:ascii="Arial" w:eastAsia="Times New Roman" w:hAnsi="Arial" w:cs="Arial"/>
                <w:color w:val="222222"/>
                <w:sz w:val="24"/>
                <w:szCs w:val="24"/>
                <w:shd w:val="clear" w:color="auto" w:fill="FFFFFF"/>
              </w:rPr>
              <w:t>swacch.Interview</w:t>
            </w:r>
            <w:proofErr w:type="spellEnd"/>
            <w:r>
              <w:rPr>
                <w:rFonts w:ascii="Arial" w:eastAsia="Times New Roman" w:hAnsi="Arial" w:cs="Arial"/>
                <w:color w:val="222222"/>
                <w:sz w:val="24"/>
                <w:szCs w:val="24"/>
                <w:shd w:val="clear" w:color="auto" w:fill="FFFFFF"/>
              </w:rPr>
              <w:t xml:space="preserve"> with </w:t>
            </w:r>
            <w:proofErr w:type="spellStart"/>
            <w:r>
              <w:rPr>
                <w:rFonts w:ascii="Arial" w:eastAsia="Times New Roman" w:hAnsi="Arial" w:cs="Arial"/>
                <w:color w:val="222222"/>
                <w:sz w:val="24"/>
                <w:szCs w:val="24"/>
                <w:shd w:val="clear" w:color="auto" w:fill="FFFFFF"/>
              </w:rPr>
              <w:t>locals,old</w:t>
            </w:r>
            <w:proofErr w:type="spellEnd"/>
            <w:r>
              <w:rPr>
                <w:rFonts w:ascii="Arial" w:eastAsia="Times New Roman" w:hAnsi="Arial" w:cs="Arial"/>
                <w:color w:val="222222"/>
                <w:sz w:val="24"/>
                <w:szCs w:val="24"/>
                <w:shd w:val="clear" w:color="auto" w:fill="FFFFFF"/>
              </w:rPr>
              <w:t xml:space="preserve"> </w:t>
            </w:r>
            <w:proofErr w:type="spellStart"/>
            <w:r>
              <w:rPr>
                <w:rFonts w:ascii="Arial" w:eastAsia="Times New Roman" w:hAnsi="Arial" w:cs="Arial"/>
                <w:color w:val="222222"/>
                <w:sz w:val="24"/>
                <w:szCs w:val="24"/>
                <w:shd w:val="clear" w:color="auto" w:fill="FFFFFF"/>
              </w:rPr>
              <w:t>aged,younsters,experts</w:t>
            </w:r>
            <w:proofErr w:type="spellEnd"/>
            <w:r>
              <w:rPr>
                <w:rFonts w:ascii="Arial" w:eastAsia="Times New Roman" w:hAnsi="Arial" w:cs="Arial"/>
                <w:color w:val="222222"/>
                <w:sz w:val="24"/>
                <w:szCs w:val="24"/>
                <w:shd w:val="clear" w:color="auto" w:fill="FFFFFF"/>
              </w:rPr>
              <w:t xml:space="preserve"> and </w:t>
            </w:r>
            <w:proofErr w:type="spellStart"/>
            <w:r>
              <w:rPr>
                <w:rFonts w:ascii="Arial" w:eastAsia="Times New Roman" w:hAnsi="Arial" w:cs="Arial"/>
                <w:color w:val="222222"/>
                <w:sz w:val="24"/>
                <w:szCs w:val="24"/>
                <w:shd w:val="clear" w:color="auto" w:fill="FFFFFF"/>
              </w:rPr>
              <w:t>Sarchpanch</w:t>
            </w:r>
            <w:proofErr w:type="spellEnd"/>
            <w:r>
              <w:rPr>
                <w:rFonts w:ascii="Arial" w:eastAsia="Times New Roman" w:hAnsi="Arial" w:cs="Arial"/>
                <w:color w:val="222222"/>
                <w:sz w:val="24"/>
                <w:szCs w:val="24"/>
                <w:shd w:val="clear" w:color="auto" w:fill="FFFFFF"/>
              </w:rPr>
              <w:t xml:space="preserve"> were recorded relating the Internship programme.On daily basis the participants were served refreshment and they </w:t>
            </w:r>
            <w:proofErr w:type="spellStart"/>
            <w:r>
              <w:rPr>
                <w:rFonts w:ascii="Arial" w:eastAsia="Times New Roman" w:hAnsi="Arial" w:cs="Arial"/>
                <w:color w:val="222222"/>
                <w:sz w:val="24"/>
                <w:szCs w:val="24"/>
                <w:shd w:val="clear" w:color="auto" w:fill="FFFFFF"/>
              </w:rPr>
              <w:t>oerformed</w:t>
            </w:r>
            <w:proofErr w:type="spellEnd"/>
            <w:r>
              <w:rPr>
                <w:rFonts w:ascii="Arial" w:eastAsia="Times New Roman" w:hAnsi="Arial" w:cs="Arial"/>
                <w:color w:val="222222"/>
                <w:sz w:val="24"/>
                <w:szCs w:val="24"/>
                <w:shd w:val="clear" w:color="auto" w:fill="FFFFFF"/>
              </w:rPr>
              <w:t xml:space="preserve"> with happiness and satisfaction  </w:t>
            </w:r>
            <w:r>
              <w:rPr>
                <w:rFonts w:ascii="Arial" w:eastAsia="Times New Roman" w:hAnsi="Arial" w:cs="Arial"/>
                <w:color w:val="222222"/>
                <w:sz w:val="24"/>
                <w:szCs w:val="24"/>
                <w:shd w:val="clear" w:color="auto" w:fill="FFFFFF"/>
              </w:rPr>
              <w:lastRenderedPageBreak/>
              <w:t xml:space="preserve">during the activity </w:t>
            </w:r>
            <w:proofErr w:type="spellStart"/>
            <w:r>
              <w:rPr>
                <w:rFonts w:ascii="Arial" w:eastAsia="Times New Roman" w:hAnsi="Arial" w:cs="Arial"/>
                <w:color w:val="222222"/>
                <w:sz w:val="24"/>
                <w:szCs w:val="24"/>
                <w:shd w:val="clear" w:color="auto" w:fill="FFFFFF"/>
              </w:rPr>
              <w:t>period.Earliar</w:t>
            </w:r>
            <w:proofErr w:type="spellEnd"/>
            <w:r>
              <w:rPr>
                <w:rFonts w:ascii="Arial" w:eastAsia="Times New Roman" w:hAnsi="Arial" w:cs="Arial"/>
                <w:color w:val="222222"/>
                <w:sz w:val="24"/>
                <w:szCs w:val="24"/>
                <w:shd w:val="clear" w:color="auto" w:fill="FFFFFF"/>
              </w:rPr>
              <w:t xml:space="preserve"> the NSS team was flagged off from the college by the Principal of the college,Prof. Davinder Kumar  and other faculty members for the summer internship on 23</w:t>
            </w:r>
            <w:r>
              <w:rPr>
                <w:rFonts w:ascii="Arial" w:eastAsia="Times New Roman" w:hAnsi="Arial" w:cs="Arial"/>
                <w:color w:val="222222"/>
                <w:sz w:val="24"/>
                <w:szCs w:val="24"/>
                <w:shd w:val="clear" w:color="auto" w:fill="FFFFFF"/>
                <w:vertAlign w:val="superscript"/>
              </w:rPr>
              <w:t>rd</w:t>
            </w:r>
            <w:r>
              <w:rPr>
                <w:rFonts w:ascii="Arial" w:eastAsia="Times New Roman" w:hAnsi="Arial" w:cs="Arial"/>
                <w:color w:val="222222"/>
                <w:sz w:val="24"/>
                <w:szCs w:val="24"/>
                <w:shd w:val="clear" w:color="auto" w:fill="FFFFFF"/>
              </w:rPr>
              <w:t xml:space="preserve"> July . </w:t>
            </w:r>
          </w:p>
          <w:p w14:paraId="3A590EAF" w14:textId="77777777" w:rsidR="004737CC" w:rsidRDefault="004737CC" w:rsidP="004B73B3">
            <w:pPr>
              <w:spacing w:line="360" w:lineRule="auto"/>
              <w:jc w:val="both"/>
              <w:rPr>
                <w:rFonts w:ascii="Arial" w:eastAsia="Times New Roman" w:hAnsi="Arial" w:cs="Arial"/>
                <w:color w:val="222222"/>
                <w:sz w:val="24"/>
                <w:szCs w:val="24"/>
                <w:shd w:val="clear" w:color="auto" w:fill="FFFFFF"/>
              </w:rPr>
            </w:pPr>
            <w:r>
              <w:rPr>
                <w:rFonts w:ascii="Arial" w:eastAsia="Times New Roman" w:hAnsi="Arial" w:cs="Arial"/>
                <w:color w:val="222222"/>
                <w:sz w:val="24"/>
                <w:szCs w:val="24"/>
              </w:rPr>
              <w:br/>
            </w:r>
          </w:p>
          <w:p w14:paraId="0595218D" w14:textId="77777777" w:rsidR="004737CC" w:rsidRDefault="004737CC" w:rsidP="004B73B3"/>
          <w:p w14:paraId="4534C6C2" w14:textId="77777777" w:rsidR="004737CC" w:rsidRDefault="004737CC" w:rsidP="004B73B3">
            <w:pPr>
              <w:spacing w:line="360" w:lineRule="auto"/>
              <w:jc w:val="both"/>
            </w:pPr>
          </w:p>
          <w:p w14:paraId="14B9E495" w14:textId="77777777" w:rsidR="004737CC" w:rsidRDefault="004737CC" w:rsidP="004B73B3">
            <w:pPr>
              <w:spacing w:line="360" w:lineRule="auto"/>
              <w:jc w:val="both"/>
            </w:pPr>
            <w:r>
              <w:t> </w:t>
            </w:r>
          </w:p>
          <w:p w14:paraId="3A82F561" w14:textId="77777777" w:rsidR="004737CC" w:rsidRDefault="004737CC" w:rsidP="004B73B3">
            <w:pPr>
              <w:spacing w:line="360" w:lineRule="auto"/>
              <w:jc w:val="both"/>
            </w:pPr>
          </w:p>
          <w:p w14:paraId="4D0C6E7E" w14:textId="77777777" w:rsidR="004737CC" w:rsidRDefault="004737CC" w:rsidP="004B73B3">
            <w:pPr>
              <w:spacing w:line="360" w:lineRule="auto"/>
              <w:jc w:val="both"/>
            </w:pPr>
            <w:r>
              <w:t>Organized Teaching of Gandhiji Teachings Week 23-30Aug,2019</w:t>
            </w:r>
          </w:p>
          <w:p w14:paraId="70F7B2F5" w14:textId="77777777" w:rsidR="004737CC" w:rsidRDefault="004737CC" w:rsidP="004B73B3">
            <w:pPr>
              <w:spacing w:line="360" w:lineRule="auto"/>
              <w:jc w:val="both"/>
            </w:pPr>
          </w:p>
          <w:p w14:paraId="69996360" w14:textId="77777777" w:rsidR="004737CC" w:rsidRDefault="004737CC" w:rsidP="004B73B3">
            <w:pPr>
              <w:spacing w:line="360" w:lineRule="auto"/>
              <w:jc w:val="both"/>
            </w:pPr>
            <w:r>
              <w:t> </w:t>
            </w:r>
          </w:p>
        </w:tc>
      </w:tr>
      <w:tr w:rsidR="004737CC" w14:paraId="12C0ACE7" w14:textId="77777777" w:rsidTr="004B73B3">
        <w:tc>
          <w:tcPr>
            <w:tcW w:w="431" w:type="dxa"/>
          </w:tcPr>
          <w:p w14:paraId="098AFF52" w14:textId="77777777" w:rsidR="004737CC" w:rsidRDefault="004737CC" w:rsidP="004B73B3">
            <w:pPr>
              <w:spacing w:line="360" w:lineRule="auto"/>
              <w:jc w:val="both"/>
            </w:pPr>
          </w:p>
        </w:tc>
        <w:tc>
          <w:tcPr>
            <w:tcW w:w="647" w:type="dxa"/>
          </w:tcPr>
          <w:p w14:paraId="34719F84" w14:textId="77777777" w:rsidR="004737CC" w:rsidRDefault="004737CC" w:rsidP="004B73B3">
            <w:pPr>
              <w:spacing w:line="360" w:lineRule="auto"/>
              <w:jc w:val="both"/>
            </w:pPr>
          </w:p>
        </w:tc>
        <w:tc>
          <w:tcPr>
            <w:tcW w:w="476" w:type="dxa"/>
          </w:tcPr>
          <w:p w14:paraId="060163AC" w14:textId="77777777" w:rsidR="004737CC" w:rsidRDefault="004737CC" w:rsidP="004B73B3">
            <w:pPr>
              <w:spacing w:line="360" w:lineRule="auto"/>
              <w:jc w:val="both"/>
            </w:pPr>
          </w:p>
        </w:tc>
        <w:tc>
          <w:tcPr>
            <w:tcW w:w="7462" w:type="dxa"/>
          </w:tcPr>
          <w:tbl>
            <w:tblPr>
              <w:tblStyle w:val="TableGrid"/>
              <w:tblW w:w="0" w:type="auto"/>
              <w:tblLook w:val="04A0" w:firstRow="1" w:lastRow="0" w:firstColumn="1" w:lastColumn="0" w:noHBand="0" w:noVBand="1"/>
            </w:tblPr>
            <w:tblGrid>
              <w:gridCol w:w="220"/>
              <w:gridCol w:w="6582"/>
            </w:tblGrid>
            <w:tr w:rsidR="004737CC" w:rsidRPr="00E002BD" w14:paraId="1558CB42" w14:textId="77777777" w:rsidTr="004B73B3">
              <w:tc>
                <w:tcPr>
                  <w:tcW w:w="584" w:type="dxa"/>
                </w:tcPr>
                <w:p w14:paraId="7E59735B" w14:textId="77777777" w:rsidR="004737CC" w:rsidRPr="00E002BD" w:rsidRDefault="004737CC" w:rsidP="004B73B3">
                  <w:pPr>
                    <w:spacing w:line="360" w:lineRule="auto"/>
                    <w:jc w:val="both"/>
                  </w:pPr>
                </w:p>
              </w:tc>
              <w:tc>
                <w:tcPr>
                  <w:tcW w:w="6842" w:type="dxa"/>
                </w:tcPr>
                <w:p w14:paraId="48AB5AE7" w14:textId="77777777" w:rsidR="004737CC" w:rsidRPr="00E002BD" w:rsidRDefault="004737CC" w:rsidP="004B73B3">
                  <w:pPr>
                    <w:shd w:val="clear" w:color="auto" w:fill="FFFFFF"/>
                    <w:jc w:val="both"/>
                    <w:rPr>
                      <w:b/>
                      <w:color w:val="222222"/>
                    </w:rPr>
                  </w:pPr>
                  <w:r>
                    <w:rPr>
                      <w:noProof/>
                    </w:rPr>
                    <w:drawing>
                      <wp:inline distT="0" distB="0" distL="0" distR="0" wp14:anchorId="665C0089" wp14:editId="728D77C9">
                        <wp:extent cx="5731510" cy="4299585"/>
                        <wp:effectExtent l="0" t="0" r="254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b/>
                      <w:color w:val="222222"/>
                    </w:rPr>
                    <w:t xml:space="preserve">NSS,NCC in </w:t>
                  </w:r>
                  <w:proofErr w:type="spellStart"/>
                  <w:r>
                    <w:rPr>
                      <w:b/>
                      <w:color w:val="222222"/>
                    </w:rPr>
                    <w:t>Collobaration</w:t>
                  </w:r>
                  <w:proofErr w:type="spellEnd"/>
                  <w:r>
                    <w:rPr>
                      <w:b/>
                      <w:color w:val="222222"/>
                    </w:rPr>
                    <w:t xml:space="preserve"> with </w:t>
                  </w:r>
                  <w:r w:rsidRPr="00E002BD">
                    <w:rPr>
                      <w:b/>
                      <w:color w:val="222222"/>
                    </w:rPr>
                    <w:t>JK Bank Financial Services Limited organized an awareness programme at GDC Bhaderwah about their recently launched wealth products.</w:t>
                  </w:r>
                </w:p>
                <w:p w14:paraId="70CB18AC" w14:textId="77777777" w:rsidR="004737CC" w:rsidRPr="00E002BD" w:rsidRDefault="004737CC" w:rsidP="004B73B3">
                  <w:pPr>
                    <w:shd w:val="clear" w:color="auto" w:fill="FFFFFF"/>
                    <w:jc w:val="both"/>
                    <w:rPr>
                      <w:color w:val="222222"/>
                    </w:rPr>
                  </w:pPr>
                </w:p>
                <w:p w14:paraId="3A7E66A3" w14:textId="77777777" w:rsidR="004737CC" w:rsidRPr="00E002BD" w:rsidRDefault="004737CC" w:rsidP="004B73B3">
                  <w:pPr>
                    <w:shd w:val="clear" w:color="auto" w:fill="FFFFFF"/>
                    <w:spacing w:line="360" w:lineRule="auto"/>
                    <w:jc w:val="both"/>
                    <w:rPr>
                      <w:color w:val="222222"/>
                    </w:rPr>
                  </w:pPr>
                  <w:r w:rsidRPr="00E002BD">
                    <w:rPr>
                      <w:color w:val="222222"/>
                    </w:rPr>
                    <w:t xml:space="preserve">A visiting team of experts from JK Bank Financial Services Limited (100% subsidiary of J&amp;K Bank) organized an awareness programme at GDC </w:t>
                  </w:r>
                  <w:r w:rsidRPr="00E002BD">
                    <w:rPr>
                      <w:color w:val="222222"/>
                    </w:rPr>
                    <w:lastRenderedPageBreak/>
                    <w:t xml:space="preserve">Bhaderwah about their recently launched wealth products on 20-07-2019. A large number of employees of the college both teaching and non-teaching participated in the programme. The financial products introduced by the experts included </w:t>
                  </w:r>
                  <w:proofErr w:type="spellStart"/>
                  <w:r w:rsidRPr="00E002BD">
                    <w:rPr>
                      <w:color w:val="222222"/>
                    </w:rPr>
                    <w:t>demat</w:t>
                  </w:r>
                  <w:proofErr w:type="spellEnd"/>
                  <w:r w:rsidRPr="00E002BD">
                    <w:rPr>
                      <w:color w:val="222222"/>
                    </w:rPr>
                    <w:t xml:space="preserve">, equity broking, equity derivative trading etc. Ms </w:t>
                  </w:r>
                  <w:proofErr w:type="spellStart"/>
                  <w:r w:rsidRPr="00E002BD">
                    <w:rPr>
                      <w:color w:val="222222"/>
                    </w:rPr>
                    <w:t>Reeti</w:t>
                  </w:r>
                  <w:proofErr w:type="spellEnd"/>
                  <w:r w:rsidRPr="00E002BD">
                    <w:rPr>
                      <w:color w:val="222222"/>
                    </w:rPr>
                    <w:t xml:space="preserve"> </w:t>
                  </w:r>
                  <w:proofErr w:type="spellStart"/>
                  <w:r w:rsidRPr="00E002BD">
                    <w:rPr>
                      <w:color w:val="222222"/>
                    </w:rPr>
                    <w:t>Soni</w:t>
                  </w:r>
                  <w:proofErr w:type="spellEnd"/>
                  <w:r w:rsidRPr="00E002BD">
                    <w:rPr>
                      <w:color w:val="222222"/>
                    </w:rPr>
                    <w:t xml:space="preserve"> (Relationship Manager Residency Road Jammu and Udhampur) shared her thoughts on equity derivative trading and delivered a detailed lecture on investment in equity market and risk management. She explained through a power point presentation the nitty-gritty of procedure to be followed in making investment in equity market. Mr. </w:t>
                  </w:r>
                  <w:proofErr w:type="spellStart"/>
                  <w:r w:rsidRPr="00E002BD">
                    <w:rPr>
                      <w:color w:val="222222"/>
                    </w:rPr>
                    <w:t>Munish</w:t>
                  </w:r>
                  <w:proofErr w:type="spellEnd"/>
                  <w:r w:rsidRPr="00E002BD">
                    <w:rPr>
                      <w:color w:val="222222"/>
                    </w:rPr>
                    <w:t xml:space="preserve"> Kumar </w:t>
                  </w:r>
                  <w:proofErr w:type="spellStart"/>
                  <w:r w:rsidRPr="00E002BD">
                    <w:rPr>
                      <w:color w:val="222222"/>
                    </w:rPr>
                    <w:t>Padha</w:t>
                  </w:r>
                  <w:proofErr w:type="spellEnd"/>
                  <w:r w:rsidRPr="00E002BD">
                    <w:rPr>
                      <w:color w:val="222222"/>
                    </w:rPr>
                    <w:t xml:space="preserve"> (Relationship Executive Bhaderwah Branch) spoke about investment in mutual funds. Mr. Abhinav Gupta (Relationship Executive Doda Branch) summarized the proceedings of the programme at the end and also expressed his satisfaction at the feedback and successful conclusion of the said event. It is pertinent to mention here that JK Bank Financial Service Limited out reach programme to the college was first of its kind. It was appreciated by one and all present in the programme.</w:t>
                  </w:r>
                </w:p>
                <w:p w14:paraId="1E344146" w14:textId="77777777" w:rsidR="004737CC" w:rsidRPr="00E002BD" w:rsidRDefault="004737CC" w:rsidP="004B73B3"/>
                <w:p w14:paraId="55B8EDE6" w14:textId="77777777" w:rsidR="004737CC" w:rsidRPr="00E002BD" w:rsidRDefault="004737CC" w:rsidP="004B73B3"/>
                <w:p w14:paraId="328B77BB" w14:textId="77777777" w:rsidR="004737CC" w:rsidRPr="00E002BD" w:rsidRDefault="004737CC" w:rsidP="004B73B3">
                  <w:pPr>
                    <w:ind w:left="5760"/>
                    <w:jc w:val="center"/>
                  </w:pPr>
                </w:p>
                <w:p w14:paraId="2B7D1F58" w14:textId="77777777" w:rsidR="004737CC" w:rsidRPr="00E002BD" w:rsidRDefault="004737CC" w:rsidP="004B73B3">
                  <w:pPr>
                    <w:ind w:left="5760"/>
                    <w:jc w:val="center"/>
                  </w:pPr>
                  <w:r w:rsidRPr="00E002BD">
                    <w:t>Principal</w:t>
                  </w:r>
                </w:p>
                <w:p w14:paraId="7A2847B6" w14:textId="77777777" w:rsidR="004737CC" w:rsidRPr="00E002BD" w:rsidRDefault="004737CC" w:rsidP="004B73B3">
                  <w:pPr>
                    <w:ind w:left="5760"/>
                    <w:jc w:val="center"/>
                  </w:pPr>
                  <w:r w:rsidRPr="00E002BD">
                    <w:t>Govt. Degree College</w:t>
                  </w:r>
                </w:p>
                <w:p w14:paraId="7653FBAA" w14:textId="77777777" w:rsidR="004737CC" w:rsidRPr="00E002BD" w:rsidRDefault="004737CC" w:rsidP="004B73B3">
                  <w:pPr>
                    <w:ind w:left="5760"/>
                    <w:jc w:val="center"/>
                  </w:pPr>
                  <w:r w:rsidRPr="00E002BD">
                    <w:t>Bhaderwah</w:t>
                  </w:r>
                </w:p>
                <w:p w14:paraId="0EEA8DFD" w14:textId="77777777" w:rsidR="004737CC" w:rsidRPr="00E002BD" w:rsidRDefault="004737CC" w:rsidP="004B73B3">
                  <w:pPr>
                    <w:rPr>
                      <w:szCs w:val="24"/>
                    </w:rPr>
                  </w:pPr>
                </w:p>
                <w:p w14:paraId="5755E5AC" w14:textId="77777777" w:rsidR="004737CC" w:rsidRPr="00E002BD" w:rsidRDefault="004737CC" w:rsidP="004B73B3">
                  <w:pPr>
                    <w:spacing w:line="360" w:lineRule="auto"/>
                    <w:jc w:val="both"/>
                    <w:rPr>
                      <w:noProof/>
                    </w:rPr>
                  </w:pPr>
                </w:p>
              </w:tc>
            </w:tr>
          </w:tbl>
          <w:p w14:paraId="0A7A594E" w14:textId="77777777" w:rsidR="004737CC" w:rsidRDefault="004737CC" w:rsidP="004B73B3">
            <w:pPr>
              <w:spacing w:line="360" w:lineRule="auto"/>
              <w:jc w:val="both"/>
              <w:rPr>
                <w:noProof/>
              </w:rPr>
            </w:pPr>
          </w:p>
        </w:tc>
      </w:tr>
      <w:tr w:rsidR="004737CC" w14:paraId="760B1FB1" w14:textId="77777777" w:rsidTr="004B73B3">
        <w:tc>
          <w:tcPr>
            <w:tcW w:w="431" w:type="dxa"/>
          </w:tcPr>
          <w:p w14:paraId="04B5C9CD" w14:textId="77777777" w:rsidR="004737CC" w:rsidRDefault="004737CC" w:rsidP="004B73B3">
            <w:pPr>
              <w:spacing w:line="360" w:lineRule="auto"/>
              <w:jc w:val="both"/>
            </w:pPr>
          </w:p>
        </w:tc>
        <w:tc>
          <w:tcPr>
            <w:tcW w:w="647" w:type="dxa"/>
          </w:tcPr>
          <w:p w14:paraId="4D0B7392" w14:textId="77777777" w:rsidR="004737CC" w:rsidRDefault="004737CC" w:rsidP="004B73B3">
            <w:pPr>
              <w:spacing w:line="360" w:lineRule="auto"/>
              <w:jc w:val="both"/>
            </w:pPr>
          </w:p>
        </w:tc>
        <w:tc>
          <w:tcPr>
            <w:tcW w:w="476" w:type="dxa"/>
          </w:tcPr>
          <w:p w14:paraId="4B5D876C" w14:textId="77777777" w:rsidR="004737CC" w:rsidRDefault="004737CC" w:rsidP="004B73B3">
            <w:pPr>
              <w:spacing w:line="360" w:lineRule="auto"/>
              <w:jc w:val="both"/>
            </w:pPr>
          </w:p>
        </w:tc>
        <w:tc>
          <w:tcPr>
            <w:tcW w:w="7462" w:type="dxa"/>
          </w:tcPr>
          <w:p w14:paraId="5E211CD7" w14:textId="77777777" w:rsidR="004737CC" w:rsidRDefault="004737CC" w:rsidP="004B73B3">
            <w:pPr>
              <w:jc w:val="center"/>
              <w:rPr>
                <w:b/>
              </w:rPr>
            </w:pPr>
            <w:r>
              <w:rPr>
                <w:noProof/>
              </w:rPr>
              <w:drawing>
                <wp:inline distT="0" distB="0" distL="0" distR="0" wp14:anchorId="38394910" wp14:editId="08B4CC26">
                  <wp:extent cx="5731510" cy="32416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41675"/>
                          </a:xfrm>
                          <a:prstGeom prst="rect">
                            <a:avLst/>
                          </a:prstGeom>
                          <a:noFill/>
                          <a:ln>
                            <a:noFill/>
                          </a:ln>
                        </pic:spPr>
                      </pic:pic>
                    </a:graphicData>
                  </a:graphic>
                </wp:inline>
              </w:drawing>
            </w:r>
            <w:r>
              <w:rPr>
                <w:b/>
              </w:rPr>
              <w:t xml:space="preserve">NSS ,NCC SD and SW units of GDC Bhaderwah Celebrated </w:t>
            </w:r>
            <w:proofErr w:type="spellStart"/>
            <w:r>
              <w:rPr>
                <w:b/>
              </w:rPr>
              <w:t>Kargil</w:t>
            </w:r>
            <w:proofErr w:type="spellEnd"/>
            <w:r>
              <w:rPr>
                <w:b/>
              </w:rPr>
              <w:t xml:space="preserve"> Vijay </w:t>
            </w:r>
            <w:proofErr w:type="spellStart"/>
            <w:r>
              <w:rPr>
                <w:b/>
              </w:rPr>
              <w:t>Diwas</w:t>
            </w:r>
            <w:proofErr w:type="spellEnd"/>
          </w:p>
          <w:p w14:paraId="375C3F72" w14:textId="77777777" w:rsidR="004737CC" w:rsidRDefault="004737CC" w:rsidP="004B73B3">
            <w:pPr>
              <w:jc w:val="both"/>
            </w:pPr>
            <w:proofErr w:type="spellStart"/>
            <w:r>
              <w:t>Kargil</w:t>
            </w:r>
            <w:proofErr w:type="spellEnd"/>
            <w:r>
              <w:t xml:space="preserve"> Vijay </w:t>
            </w:r>
            <w:proofErr w:type="spellStart"/>
            <w:r>
              <w:t>Diwas</w:t>
            </w:r>
            <w:proofErr w:type="spellEnd"/>
            <w:r>
              <w:t xml:space="preserve"> was celebrated by NSS,  NCC SD and SW unit of GDC Bhaderwah. More than 120 cadets took part in the programme. Prof. </w:t>
            </w:r>
            <w:proofErr w:type="spellStart"/>
            <w:r>
              <w:t>Devinder</w:t>
            </w:r>
            <w:proofErr w:type="spellEnd"/>
            <w:r>
              <w:t xml:space="preserve"> Kumar Principal of the college was the chief guest and Ex </w:t>
            </w:r>
            <w:proofErr w:type="spellStart"/>
            <w:r>
              <w:t>Hawaldar</w:t>
            </w:r>
            <w:proofErr w:type="spellEnd"/>
            <w:r>
              <w:t xml:space="preserve"> </w:t>
            </w:r>
            <w:proofErr w:type="spellStart"/>
            <w:r>
              <w:t>Ghulam</w:t>
            </w:r>
            <w:proofErr w:type="spellEnd"/>
            <w:r>
              <w:t xml:space="preserve"> </w:t>
            </w:r>
            <w:proofErr w:type="spellStart"/>
            <w:r>
              <w:t>Qadir</w:t>
            </w:r>
            <w:proofErr w:type="spellEnd"/>
            <w:r>
              <w:t xml:space="preserve"> of 12 JKLI was special guest and he resource person. A grand and </w:t>
            </w:r>
            <w:proofErr w:type="spellStart"/>
            <w:r>
              <w:t>colorful</w:t>
            </w:r>
            <w:proofErr w:type="spellEnd"/>
            <w:r>
              <w:t xml:space="preserve"> Programme was presented by the cadets of NCC and a tribute was given to the Martyrs of Kargil war. Speaking on the occasion Prof. Prithvi Raj ANO/CTO SD, elaborated the importance of this day and emphasized over the celebration of such important days. Different programmes like skit, dance, singing and drama were performed by NCC Cadets. Prof. </w:t>
            </w:r>
            <w:proofErr w:type="spellStart"/>
            <w:r>
              <w:t>Devinder</w:t>
            </w:r>
            <w:proofErr w:type="spellEnd"/>
            <w:r>
              <w:t xml:space="preserve"> Kumar Principal of the college laid stress on celebrating such programmes to </w:t>
            </w:r>
            <w:proofErr w:type="spellStart"/>
            <w:r>
              <w:t>honor</w:t>
            </w:r>
            <w:proofErr w:type="spellEnd"/>
            <w:r>
              <w:t xml:space="preserve"> the war heroes. An extensive talk was made by the special guest Ex </w:t>
            </w:r>
            <w:proofErr w:type="spellStart"/>
            <w:r>
              <w:t>Hawaldaar</w:t>
            </w:r>
            <w:proofErr w:type="spellEnd"/>
            <w:r>
              <w:t xml:space="preserve"> </w:t>
            </w:r>
            <w:proofErr w:type="spellStart"/>
            <w:r>
              <w:t>Ghulam</w:t>
            </w:r>
            <w:proofErr w:type="spellEnd"/>
            <w:r>
              <w:t xml:space="preserve"> </w:t>
            </w:r>
            <w:proofErr w:type="spellStart"/>
            <w:r>
              <w:t>Qadir</w:t>
            </w:r>
            <w:proofErr w:type="spellEnd"/>
            <w:r>
              <w:t xml:space="preserve"> of 12 JKLI who explained the real situation faced during the war  and how </w:t>
            </w:r>
            <w:r>
              <w:rPr>
                <w:b/>
              </w:rPr>
              <w:t>Operation Vijay</w:t>
            </w:r>
            <w:r>
              <w:t xml:space="preserve"> was made successful. It is  pertinent to mention here the this  brave soldier  lost his left eye in the said Operation Vijay. The programme was compared by cadet </w:t>
            </w:r>
            <w:proofErr w:type="spellStart"/>
            <w:r>
              <w:t>Syka</w:t>
            </w:r>
            <w:proofErr w:type="spellEnd"/>
            <w:r>
              <w:t xml:space="preserve"> </w:t>
            </w:r>
            <w:proofErr w:type="spellStart"/>
            <w:r>
              <w:t>Banoo</w:t>
            </w:r>
            <w:proofErr w:type="spellEnd"/>
            <w:r>
              <w:t xml:space="preserve">, welcome address was given by senior cadet </w:t>
            </w:r>
            <w:proofErr w:type="spellStart"/>
            <w:r>
              <w:t>Satkarni</w:t>
            </w:r>
            <w:proofErr w:type="spellEnd"/>
            <w:r>
              <w:t xml:space="preserve"> </w:t>
            </w:r>
            <w:proofErr w:type="spellStart"/>
            <w:r>
              <w:t>Katal</w:t>
            </w:r>
            <w:proofErr w:type="spellEnd"/>
            <w:r>
              <w:t xml:space="preserve"> and vote of thanks was presented by senior cadet </w:t>
            </w:r>
            <w:proofErr w:type="spellStart"/>
            <w:r>
              <w:t>sandeep</w:t>
            </w:r>
            <w:proofErr w:type="spellEnd"/>
            <w:r>
              <w:t xml:space="preserve"> </w:t>
            </w:r>
            <w:proofErr w:type="spellStart"/>
            <w:r>
              <w:t>singh</w:t>
            </w:r>
            <w:proofErr w:type="spellEnd"/>
            <w:r>
              <w:t xml:space="preserve">. The technical support was provided by Prof. </w:t>
            </w:r>
            <w:proofErr w:type="spellStart"/>
            <w:r>
              <w:t>Mohd</w:t>
            </w:r>
            <w:proofErr w:type="spellEnd"/>
            <w:r>
              <w:t xml:space="preserve"> </w:t>
            </w:r>
            <w:proofErr w:type="spellStart"/>
            <w:r>
              <w:t>Taqi</w:t>
            </w:r>
            <w:proofErr w:type="spellEnd"/>
            <w:r>
              <w:t xml:space="preserve"> HOD Geography. The teaching staff who were also present on the occasion were Prof. Sanjay Katal, Prof. Surinder Singh, Prof. Pinky </w:t>
            </w:r>
            <w:proofErr w:type="spellStart"/>
            <w:r>
              <w:t>Kotwal</w:t>
            </w:r>
            <w:proofErr w:type="spellEnd"/>
            <w:r>
              <w:t xml:space="preserve">, Prof. </w:t>
            </w:r>
            <w:proofErr w:type="spellStart"/>
            <w:r>
              <w:t>Deepa</w:t>
            </w:r>
            <w:proofErr w:type="spellEnd"/>
            <w:r>
              <w:t xml:space="preserve"> </w:t>
            </w:r>
            <w:proofErr w:type="spellStart"/>
            <w:r>
              <w:t>Kak</w:t>
            </w:r>
            <w:proofErr w:type="spellEnd"/>
            <w:r>
              <w:t xml:space="preserve">, Prof. Jai Mala Thakur, Prof. Ankush Kumar, Prof Deep Chand  Prof. Arjun </w:t>
            </w:r>
            <w:proofErr w:type="spellStart"/>
            <w:r>
              <w:t>Kotwal</w:t>
            </w:r>
            <w:proofErr w:type="spellEnd"/>
            <w:r>
              <w:t xml:space="preserve">, Prof </w:t>
            </w:r>
            <w:proofErr w:type="spellStart"/>
            <w:r>
              <w:t>Manjit,Prof</w:t>
            </w:r>
            <w:proofErr w:type="spellEnd"/>
            <w:r>
              <w:t xml:space="preserve">. </w:t>
            </w:r>
            <w:proofErr w:type="spellStart"/>
            <w:r>
              <w:t>Archana</w:t>
            </w:r>
            <w:proofErr w:type="spellEnd"/>
            <w:r>
              <w:t xml:space="preserve"> </w:t>
            </w:r>
            <w:proofErr w:type="spellStart"/>
            <w:r>
              <w:t>Manhas</w:t>
            </w:r>
            <w:proofErr w:type="spellEnd"/>
            <w:r>
              <w:t xml:space="preserve">, Prof. </w:t>
            </w:r>
            <w:proofErr w:type="spellStart"/>
            <w:r>
              <w:t>Nafeesa</w:t>
            </w:r>
            <w:proofErr w:type="spellEnd"/>
            <w:r>
              <w:t xml:space="preserve"> </w:t>
            </w:r>
            <w:proofErr w:type="spellStart"/>
            <w:r>
              <w:t>Zargar</w:t>
            </w:r>
            <w:proofErr w:type="spellEnd"/>
            <w:r>
              <w:t xml:space="preserve">, Prof. Anita, Prof. Ravinder Kumar, S.O of the college Madam </w:t>
            </w:r>
            <w:proofErr w:type="spellStart"/>
            <w:r>
              <w:t>Rukhsana</w:t>
            </w:r>
            <w:proofErr w:type="spellEnd"/>
            <w:r>
              <w:t xml:space="preserve"> </w:t>
            </w:r>
            <w:proofErr w:type="spellStart"/>
            <w:r>
              <w:t>Banoo</w:t>
            </w:r>
            <w:proofErr w:type="spellEnd"/>
            <w:r>
              <w:t xml:space="preserve"> and </w:t>
            </w:r>
            <w:proofErr w:type="spellStart"/>
            <w:r>
              <w:t>Hawaldaar</w:t>
            </w:r>
            <w:proofErr w:type="spellEnd"/>
            <w:r>
              <w:t xml:space="preserve"> Darshan Lal from 2</w:t>
            </w:r>
            <w:r>
              <w:rPr>
                <w:vertAlign w:val="superscript"/>
              </w:rPr>
              <w:t>nd</w:t>
            </w:r>
            <w:r>
              <w:t xml:space="preserve"> JK (I) Coy NCC Unit Bhaderwah. A refreshment was also served to the cadets.</w:t>
            </w:r>
          </w:p>
          <w:p w14:paraId="68FABBFF" w14:textId="77777777" w:rsidR="004737CC" w:rsidRDefault="004737CC" w:rsidP="004B73B3">
            <w:pPr>
              <w:spacing w:line="360" w:lineRule="auto"/>
              <w:jc w:val="both"/>
              <w:rPr>
                <w:noProof/>
              </w:rPr>
            </w:pPr>
          </w:p>
        </w:tc>
      </w:tr>
      <w:tr w:rsidR="004737CC" w14:paraId="4A323A51" w14:textId="77777777" w:rsidTr="004B73B3">
        <w:tc>
          <w:tcPr>
            <w:tcW w:w="431" w:type="dxa"/>
          </w:tcPr>
          <w:p w14:paraId="23CBC562" w14:textId="77777777" w:rsidR="004737CC" w:rsidRDefault="004737CC" w:rsidP="004B73B3">
            <w:pPr>
              <w:spacing w:line="360" w:lineRule="auto"/>
              <w:jc w:val="both"/>
            </w:pPr>
          </w:p>
        </w:tc>
        <w:tc>
          <w:tcPr>
            <w:tcW w:w="647" w:type="dxa"/>
          </w:tcPr>
          <w:p w14:paraId="5B6012A6" w14:textId="77777777" w:rsidR="004737CC" w:rsidRDefault="004737CC" w:rsidP="004B73B3">
            <w:pPr>
              <w:spacing w:line="360" w:lineRule="auto"/>
              <w:jc w:val="both"/>
            </w:pPr>
          </w:p>
        </w:tc>
        <w:tc>
          <w:tcPr>
            <w:tcW w:w="476" w:type="dxa"/>
          </w:tcPr>
          <w:p w14:paraId="0FB8402D" w14:textId="77777777" w:rsidR="004737CC" w:rsidRDefault="004737CC" w:rsidP="004B73B3">
            <w:pPr>
              <w:spacing w:line="360" w:lineRule="auto"/>
              <w:jc w:val="both"/>
            </w:pPr>
          </w:p>
        </w:tc>
        <w:tc>
          <w:tcPr>
            <w:tcW w:w="7462" w:type="dxa"/>
          </w:tcPr>
          <w:p w14:paraId="2A82B7F8" w14:textId="77777777" w:rsidR="004737CC" w:rsidRPr="000731FF" w:rsidRDefault="004737CC" w:rsidP="004B73B3">
            <w:pPr>
              <w:ind w:firstLine="720"/>
              <w:jc w:val="both"/>
              <w:rPr>
                <w:rFonts w:ascii="Times New Roman" w:eastAsia="Times New Roman" w:hAnsi="Times New Roman" w:cs="Times New Roman"/>
                <w:sz w:val="24"/>
                <w:szCs w:val="24"/>
              </w:rPr>
            </w:pPr>
          </w:p>
          <w:p w14:paraId="73D872B7" w14:textId="77777777" w:rsidR="004737CC" w:rsidRPr="000731FF" w:rsidRDefault="004737CC" w:rsidP="004B73B3">
            <w:pPr>
              <w:spacing w:line="360" w:lineRule="auto"/>
              <w:jc w:val="both"/>
              <w:rPr>
                <w:rFonts w:ascii="Times New Roman" w:eastAsia="Times New Roman" w:hAnsi="Times New Roman" w:cs="Times New Roman"/>
                <w:b/>
                <w:sz w:val="24"/>
                <w:szCs w:val="24"/>
              </w:rPr>
            </w:pPr>
            <w:proofErr w:type="spellStart"/>
            <w:r w:rsidRPr="000731FF">
              <w:rPr>
                <w:rFonts w:ascii="Times New Roman" w:eastAsia="Times New Roman" w:hAnsi="Times New Roman" w:cs="Times New Roman"/>
                <w:b/>
                <w:sz w:val="24"/>
                <w:szCs w:val="24"/>
              </w:rPr>
              <w:t>Swachh</w:t>
            </w:r>
            <w:proofErr w:type="spellEnd"/>
            <w:r w:rsidRPr="000731FF">
              <w:rPr>
                <w:rFonts w:ascii="Times New Roman" w:eastAsia="Times New Roman" w:hAnsi="Times New Roman" w:cs="Times New Roman"/>
                <w:b/>
                <w:sz w:val="24"/>
                <w:szCs w:val="24"/>
              </w:rPr>
              <w:t xml:space="preserve"> Bharat </w:t>
            </w:r>
            <w:proofErr w:type="spellStart"/>
            <w:r w:rsidRPr="000731FF">
              <w:rPr>
                <w:rFonts w:ascii="Times New Roman" w:eastAsia="Times New Roman" w:hAnsi="Times New Roman" w:cs="Times New Roman"/>
                <w:b/>
                <w:sz w:val="24"/>
                <w:szCs w:val="24"/>
              </w:rPr>
              <w:t>Pakawara</w:t>
            </w:r>
            <w:proofErr w:type="spellEnd"/>
            <w:r w:rsidRPr="000731FF">
              <w:rPr>
                <w:rFonts w:ascii="Times New Roman" w:eastAsia="Times New Roman" w:hAnsi="Times New Roman" w:cs="Times New Roman"/>
                <w:b/>
                <w:sz w:val="24"/>
                <w:szCs w:val="24"/>
              </w:rPr>
              <w:t xml:space="preserve"> of 15 days got kick stared at GDC Bhaderwah.</w:t>
            </w:r>
          </w:p>
          <w:p w14:paraId="51B5DD93" w14:textId="77777777" w:rsidR="004737CC" w:rsidRPr="000731FF" w:rsidRDefault="004737CC" w:rsidP="004B73B3">
            <w:pPr>
              <w:spacing w:line="360" w:lineRule="auto"/>
              <w:jc w:val="both"/>
              <w:rPr>
                <w:rFonts w:ascii="Times New Roman" w:eastAsia="Times New Roman" w:hAnsi="Times New Roman" w:cs="Times New Roman"/>
                <w:sz w:val="24"/>
                <w:szCs w:val="24"/>
              </w:rPr>
            </w:pPr>
            <w:r w:rsidRPr="000731FF">
              <w:rPr>
                <w:rFonts w:ascii="Times New Roman" w:eastAsia="Times New Roman" w:hAnsi="Times New Roman" w:cs="Times New Roman"/>
                <w:sz w:val="24"/>
                <w:szCs w:val="24"/>
              </w:rPr>
              <w:lastRenderedPageBreak/>
              <w:t xml:space="preserve">A one day seminar was organized as a part of 15 days </w:t>
            </w:r>
            <w:proofErr w:type="spellStart"/>
            <w:r w:rsidRPr="000731FF">
              <w:rPr>
                <w:rFonts w:ascii="Times New Roman" w:eastAsia="Times New Roman" w:hAnsi="Times New Roman" w:cs="Times New Roman"/>
                <w:sz w:val="24"/>
                <w:szCs w:val="24"/>
              </w:rPr>
              <w:t>Swachh</w:t>
            </w:r>
            <w:proofErr w:type="spellEnd"/>
            <w:r w:rsidRPr="000731FF">
              <w:rPr>
                <w:rFonts w:ascii="Times New Roman" w:eastAsia="Times New Roman" w:hAnsi="Times New Roman" w:cs="Times New Roman"/>
                <w:sz w:val="24"/>
                <w:szCs w:val="24"/>
              </w:rPr>
              <w:t xml:space="preserve"> Bharat </w:t>
            </w:r>
            <w:proofErr w:type="spellStart"/>
            <w:r w:rsidRPr="000731FF">
              <w:rPr>
                <w:rFonts w:ascii="Times New Roman" w:eastAsia="Times New Roman" w:hAnsi="Times New Roman" w:cs="Times New Roman"/>
                <w:sz w:val="24"/>
                <w:szCs w:val="24"/>
              </w:rPr>
              <w:t>Pakawara</w:t>
            </w:r>
            <w:proofErr w:type="spellEnd"/>
            <w:r w:rsidRPr="000731FF">
              <w:rPr>
                <w:rFonts w:ascii="Times New Roman" w:eastAsia="Times New Roman" w:hAnsi="Times New Roman" w:cs="Times New Roman"/>
                <w:sz w:val="24"/>
                <w:szCs w:val="24"/>
              </w:rPr>
              <w:t xml:space="preserve"> at Degree College Bhaderwah today on 01-08-2018 at the initiative of NSS Programme Officer Prof. Davinder Kumar. A large number of students and NSS volunteers a part from teaching faculty took an active part in the said programme. They took a pledge to work for upholding and promoting the ideals and objectives of Swachh Bharat Mission launched by Govt. of India since Oct. 2014 and will actively participate in the schedule activities reflected in the broad frame work prepared by the NSS Programme Officer under the aegis of Prof. S.S </w:t>
            </w:r>
            <w:proofErr w:type="spellStart"/>
            <w:r w:rsidRPr="000731FF">
              <w:rPr>
                <w:rFonts w:ascii="Times New Roman" w:eastAsia="Times New Roman" w:hAnsi="Times New Roman" w:cs="Times New Roman"/>
                <w:sz w:val="24"/>
                <w:szCs w:val="24"/>
              </w:rPr>
              <w:t>Bhalwal</w:t>
            </w:r>
            <w:proofErr w:type="spellEnd"/>
            <w:r w:rsidRPr="000731FF">
              <w:rPr>
                <w:rFonts w:ascii="Times New Roman" w:eastAsia="Times New Roman" w:hAnsi="Times New Roman" w:cs="Times New Roman"/>
                <w:sz w:val="24"/>
                <w:szCs w:val="24"/>
              </w:rPr>
              <w:t xml:space="preserve"> Principal of the college.</w:t>
            </w:r>
          </w:p>
          <w:p w14:paraId="49023D6C" w14:textId="77777777" w:rsidR="004737CC" w:rsidRPr="000731FF" w:rsidRDefault="004737CC" w:rsidP="004B73B3">
            <w:pPr>
              <w:spacing w:line="360" w:lineRule="auto"/>
              <w:jc w:val="both"/>
              <w:rPr>
                <w:rFonts w:ascii="Times New Roman" w:eastAsia="Times New Roman" w:hAnsi="Times New Roman" w:cs="Times New Roman"/>
                <w:sz w:val="24"/>
                <w:szCs w:val="24"/>
              </w:rPr>
            </w:pPr>
            <w:r w:rsidRPr="000731FF">
              <w:rPr>
                <w:rFonts w:ascii="Times New Roman" w:eastAsia="Times New Roman" w:hAnsi="Times New Roman" w:cs="Times New Roman"/>
                <w:sz w:val="24"/>
                <w:szCs w:val="24"/>
              </w:rPr>
              <w:t xml:space="preserve">The proceedings of the programme started with the formal introduction by Prof. Davinder Kumar P.O NSS unit GDC Bhaderwah about the various programmes and activities to be taken up by the college NSS unit during a period of next 14 days under the banner of </w:t>
            </w:r>
            <w:proofErr w:type="spellStart"/>
            <w:r w:rsidRPr="000731FF">
              <w:rPr>
                <w:rFonts w:ascii="Times New Roman" w:eastAsia="Times New Roman" w:hAnsi="Times New Roman" w:cs="Times New Roman"/>
                <w:sz w:val="24"/>
                <w:szCs w:val="24"/>
              </w:rPr>
              <w:t>Swachh</w:t>
            </w:r>
            <w:proofErr w:type="spellEnd"/>
            <w:r w:rsidRPr="000731FF">
              <w:rPr>
                <w:rFonts w:ascii="Times New Roman" w:eastAsia="Times New Roman" w:hAnsi="Times New Roman" w:cs="Times New Roman"/>
                <w:sz w:val="24"/>
                <w:szCs w:val="24"/>
              </w:rPr>
              <w:t xml:space="preserve"> Bharat </w:t>
            </w:r>
            <w:proofErr w:type="spellStart"/>
            <w:r w:rsidRPr="000731FF">
              <w:rPr>
                <w:rFonts w:ascii="Times New Roman" w:eastAsia="Times New Roman" w:hAnsi="Times New Roman" w:cs="Times New Roman"/>
                <w:sz w:val="24"/>
                <w:szCs w:val="24"/>
              </w:rPr>
              <w:t>Pakawara</w:t>
            </w:r>
            <w:proofErr w:type="spellEnd"/>
            <w:r w:rsidRPr="000731FF">
              <w:rPr>
                <w:rFonts w:ascii="Times New Roman" w:eastAsia="Times New Roman" w:hAnsi="Times New Roman" w:cs="Times New Roman"/>
                <w:sz w:val="24"/>
                <w:szCs w:val="24"/>
              </w:rPr>
              <w:t xml:space="preserve">. Speaking on the occasion Prof. S.S </w:t>
            </w:r>
            <w:proofErr w:type="spellStart"/>
            <w:r w:rsidRPr="000731FF">
              <w:rPr>
                <w:rFonts w:ascii="Times New Roman" w:eastAsia="Times New Roman" w:hAnsi="Times New Roman" w:cs="Times New Roman"/>
                <w:sz w:val="24"/>
                <w:szCs w:val="24"/>
              </w:rPr>
              <w:t>Bhalwal</w:t>
            </w:r>
            <w:proofErr w:type="spellEnd"/>
            <w:r w:rsidRPr="000731FF">
              <w:rPr>
                <w:rFonts w:ascii="Times New Roman" w:eastAsia="Times New Roman" w:hAnsi="Times New Roman" w:cs="Times New Roman"/>
                <w:sz w:val="24"/>
                <w:szCs w:val="24"/>
              </w:rPr>
              <w:t xml:space="preserve"> Principal of the college enlightened the audience about the significance of cleanliness of our surroundings and personal and community hygiene in our day to day life. He briefly highlighted the importance and relevance of such cleanliness drives taken up from time to time as a part of the flagship programme, </w:t>
            </w:r>
            <w:proofErr w:type="spellStart"/>
            <w:r w:rsidRPr="000731FF">
              <w:rPr>
                <w:rFonts w:ascii="Times New Roman" w:eastAsia="Times New Roman" w:hAnsi="Times New Roman" w:cs="Times New Roman"/>
                <w:sz w:val="24"/>
                <w:szCs w:val="24"/>
              </w:rPr>
              <w:t>Swachh</w:t>
            </w:r>
            <w:proofErr w:type="spellEnd"/>
            <w:r w:rsidRPr="000731FF">
              <w:rPr>
                <w:rFonts w:ascii="Times New Roman" w:eastAsia="Times New Roman" w:hAnsi="Times New Roman" w:cs="Times New Roman"/>
                <w:sz w:val="24"/>
                <w:szCs w:val="24"/>
              </w:rPr>
              <w:t xml:space="preserve"> Bharat </w:t>
            </w:r>
            <w:proofErr w:type="spellStart"/>
            <w:r w:rsidRPr="000731FF">
              <w:rPr>
                <w:rFonts w:ascii="Times New Roman" w:eastAsia="Times New Roman" w:hAnsi="Times New Roman" w:cs="Times New Roman"/>
                <w:sz w:val="24"/>
                <w:szCs w:val="24"/>
              </w:rPr>
              <w:t>Abhyan</w:t>
            </w:r>
            <w:proofErr w:type="spellEnd"/>
            <w:r w:rsidRPr="000731FF">
              <w:rPr>
                <w:rFonts w:ascii="Times New Roman" w:eastAsia="Times New Roman" w:hAnsi="Times New Roman" w:cs="Times New Roman"/>
                <w:sz w:val="24"/>
                <w:szCs w:val="24"/>
              </w:rPr>
              <w:t>. He congratulated the organizing team and encouraged the students to actively participate in such programmes and assure a full support and cooperation in taking initiatives and organizing such functions in the future also.</w:t>
            </w:r>
          </w:p>
          <w:p w14:paraId="75FB3D16" w14:textId="77777777" w:rsidR="004737CC" w:rsidRPr="000731FF" w:rsidRDefault="004737CC" w:rsidP="004B73B3">
            <w:pPr>
              <w:spacing w:line="360" w:lineRule="auto"/>
              <w:jc w:val="both"/>
              <w:rPr>
                <w:rFonts w:ascii="Times New Roman" w:eastAsia="Times New Roman" w:hAnsi="Times New Roman" w:cs="Times New Roman"/>
                <w:sz w:val="24"/>
                <w:szCs w:val="24"/>
              </w:rPr>
            </w:pPr>
            <w:r w:rsidRPr="000731FF">
              <w:rPr>
                <w:rFonts w:ascii="Times New Roman" w:eastAsia="Times New Roman" w:hAnsi="Times New Roman" w:cs="Times New Roman"/>
                <w:sz w:val="24"/>
                <w:szCs w:val="24"/>
              </w:rPr>
              <w:t xml:space="preserve">There were seven students speakers who expressed their views about the </w:t>
            </w:r>
            <w:proofErr w:type="spellStart"/>
            <w:r w:rsidRPr="000731FF">
              <w:rPr>
                <w:rFonts w:ascii="Times New Roman" w:eastAsia="Times New Roman" w:hAnsi="Times New Roman" w:cs="Times New Roman"/>
                <w:sz w:val="24"/>
                <w:szCs w:val="24"/>
              </w:rPr>
              <w:t>Swachh</w:t>
            </w:r>
            <w:proofErr w:type="spellEnd"/>
            <w:r w:rsidRPr="000731FF">
              <w:rPr>
                <w:rFonts w:ascii="Times New Roman" w:eastAsia="Times New Roman" w:hAnsi="Times New Roman" w:cs="Times New Roman"/>
                <w:sz w:val="24"/>
                <w:szCs w:val="24"/>
              </w:rPr>
              <w:t xml:space="preserve"> Bharat </w:t>
            </w:r>
            <w:proofErr w:type="spellStart"/>
            <w:r w:rsidRPr="000731FF">
              <w:rPr>
                <w:rFonts w:ascii="Times New Roman" w:eastAsia="Times New Roman" w:hAnsi="Times New Roman" w:cs="Times New Roman"/>
                <w:sz w:val="24"/>
                <w:szCs w:val="24"/>
              </w:rPr>
              <w:t>Abhyan</w:t>
            </w:r>
            <w:proofErr w:type="spellEnd"/>
            <w:r w:rsidRPr="000731FF">
              <w:rPr>
                <w:rFonts w:ascii="Times New Roman" w:eastAsia="Times New Roman" w:hAnsi="Times New Roman" w:cs="Times New Roman"/>
                <w:sz w:val="24"/>
                <w:szCs w:val="24"/>
              </w:rPr>
              <w:t xml:space="preserve">. Among the faculty speakers the prominent were Prof. </w:t>
            </w:r>
            <w:proofErr w:type="spellStart"/>
            <w:r w:rsidRPr="000731FF">
              <w:rPr>
                <w:rFonts w:ascii="Times New Roman" w:eastAsia="Times New Roman" w:hAnsi="Times New Roman" w:cs="Times New Roman"/>
                <w:sz w:val="24"/>
                <w:szCs w:val="24"/>
              </w:rPr>
              <w:t>Bal</w:t>
            </w:r>
            <w:proofErr w:type="spellEnd"/>
            <w:r w:rsidRPr="000731FF">
              <w:rPr>
                <w:rFonts w:ascii="Times New Roman" w:eastAsia="Times New Roman" w:hAnsi="Times New Roman" w:cs="Times New Roman"/>
                <w:sz w:val="24"/>
                <w:szCs w:val="24"/>
              </w:rPr>
              <w:t xml:space="preserve"> </w:t>
            </w:r>
            <w:proofErr w:type="spellStart"/>
            <w:r w:rsidRPr="000731FF">
              <w:rPr>
                <w:rFonts w:ascii="Times New Roman" w:eastAsia="Times New Roman" w:hAnsi="Times New Roman" w:cs="Times New Roman"/>
                <w:sz w:val="24"/>
                <w:szCs w:val="24"/>
              </w:rPr>
              <w:t>Krishan</w:t>
            </w:r>
            <w:proofErr w:type="spellEnd"/>
            <w:r w:rsidRPr="000731FF">
              <w:rPr>
                <w:rFonts w:ascii="Times New Roman" w:eastAsia="Times New Roman" w:hAnsi="Times New Roman" w:cs="Times New Roman"/>
                <w:sz w:val="24"/>
                <w:szCs w:val="24"/>
              </w:rPr>
              <w:t xml:space="preserve">, Dr. </w:t>
            </w:r>
            <w:proofErr w:type="spellStart"/>
            <w:r w:rsidRPr="000731FF">
              <w:rPr>
                <w:rFonts w:ascii="Times New Roman" w:eastAsia="Times New Roman" w:hAnsi="Times New Roman" w:cs="Times New Roman"/>
                <w:sz w:val="24"/>
                <w:szCs w:val="24"/>
              </w:rPr>
              <w:t>Reyaz</w:t>
            </w:r>
            <w:proofErr w:type="spellEnd"/>
            <w:r w:rsidRPr="000731FF">
              <w:rPr>
                <w:rFonts w:ascii="Times New Roman" w:eastAsia="Times New Roman" w:hAnsi="Times New Roman" w:cs="Times New Roman"/>
                <w:sz w:val="24"/>
                <w:szCs w:val="24"/>
              </w:rPr>
              <w:t>, Prof. S.S Parihar and Prof. Prithvi Raj who also shared their thoughts on the occasion. The programme was compared by Mr. Munir Ahmed student of MA Urdu and with a formal vote of thanks proposed by Prof. Sandeep Kotwal newly elected Staff Secretary of GDC Bhaderwah.</w:t>
            </w:r>
          </w:p>
          <w:p w14:paraId="42636190" w14:textId="77777777" w:rsidR="004737CC" w:rsidRPr="000731FF" w:rsidRDefault="004737CC" w:rsidP="004B73B3">
            <w:pPr>
              <w:jc w:val="both"/>
              <w:rPr>
                <w:rFonts w:ascii="Times New Roman" w:eastAsia="Times New Roman" w:hAnsi="Times New Roman" w:cs="Times New Roman"/>
                <w:sz w:val="24"/>
                <w:szCs w:val="24"/>
              </w:rPr>
            </w:pPr>
          </w:p>
          <w:p w14:paraId="79A2B2CA" w14:textId="77777777" w:rsidR="004737CC" w:rsidRPr="000731FF" w:rsidRDefault="004737CC" w:rsidP="004B73B3">
            <w:pPr>
              <w:jc w:val="both"/>
              <w:rPr>
                <w:rFonts w:ascii="Times New Roman" w:eastAsia="Times New Roman" w:hAnsi="Times New Roman" w:cs="Times New Roman"/>
                <w:sz w:val="26"/>
                <w:szCs w:val="24"/>
              </w:rPr>
            </w:pPr>
          </w:p>
          <w:p w14:paraId="71B1FBA5" w14:textId="77777777" w:rsidR="004737CC" w:rsidRPr="000731FF" w:rsidRDefault="004737CC" w:rsidP="004B73B3">
            <w:pPr>
              <w:ind w:left="5760" w:right="389"/>
              <w:jc w:val="center"/>
              <w:rPr>
                <w:rFonts w:ascii="Times New Roman" w:eastAsia="Times New Roman" w:hAnsi="Times New Roman" w:cs="Times New Roman"/>
                <w:sz w:val="24"/>
                <w:szCs w:val="24"/>
              </w:rPr>
            </w:pPr>
            <w:r w:rsidRPr="000731FF">
              <w:rPr>
                <w:rFonts w:ascii="Times New Roman" w:eastAsia="Times New Roman" w:hAnsi="Times New Roman" w:cs="Times New Roman"/>
                <w:sz w:val="24"/>
                <w:szCs w:val="24"/>
              </w:rPr>
              <w:t>Principal</w:t>
            </w:r>
          </w:p>
          <w:p w14:paraId="540FEA57" w14:textId="77777777" w:rsidR="004737CC" w:rsidRPr="000731FF" w:rsidRDefault="004737CC" w:rsidP="004B73B3">
            <w:pPr>
              <w:ind w:left="5760" w:right="389"/>
              <w:jc w:val="center"/>
              <w:rPr>
                <w:rFonts w:ascii="Times New Roman" w:eastAsia="Times New Roman" w:hAnsi="Times New Roman" w:cs="Times New Roman"/>
                <w:sz w:val="24"/>
                <w:szCs w:val="24"/>
              </w:rPr>
            </w:pPr>
            <w:r w:rsidRPr="000731FF">
              <w:rPr>
                <w:rFonts w:ascii="Times New Roman" w:eastAsia="Times New Roman" w:hAnsi="Times New Roman" w:cs="Times New Roman"/>
                <w:sz w:val="24"/>
                <w:szCs w:val="24"/>
              </w:rPr>
              <w:lastRenderedPageBreak/>
              <w:t>Govt. Degree College</w:t>
            </w:r>
          </w:p>
          <w:p w14:paraId="019E0020" w14:textId="77777777" w:rsidR="004737CC" w:rsidRPr="000731FF" w:rsidRDefault="004737CC" w:rsidP="004B73B3">
            <w:pPr>
              <w:ind w:left="5760" w:right="389"/>
              <w:jc w:val="center"/>
              <w:rPr>
                <w:rFonts w:ascii="Times New Roman" w:eastAsia="Times New Roman" w:hAnsi="Times New Roman" w:cs="Times New Roman"/>
                <w:sz w:val="24"/>
                <w:szCs w:val="24"/>
              </w:rPr>
            </w:pPr>
            <w:r w:rsidRPr="000731FF">
              <w:rPr>
                <w:rFonts w:ascii="Times New Roman" w:eastAsia="Times New Roman" w:hAnsi="Times New Roman" w:cs="Times New Roman"/>
                <w:sz w:val="24"/>
                <w:szCs w:val="24"/>
              </w:rPr>
              <w:t>Bhaderwah</w:t>
            </w:r>
          </w:p>
          <w:p w14:paraId="25776A0C" w14:textId="77777777" w:rsidR="004737CC" w:rsidRPr="000731FF" w:rsidRDefault="004737CC" w:rsidP="004B73B3">
            <w:pPr>
              <w:rPr>
                <w:rFonts w:ascii="Times New Roman" w:eastAsia="Times New Roman" w:hAnsi="Times New Roman" w:cs="Times New Roman"/>
                <w:sz w:val="24"/>
                <w:szCs w:val="24"/>
              </w:rPr>
            </w:pPr>
          </w:p>
          <w:p w14:paraId="712C1E75" w14:textId="77777777" w:rsidR="004737CC" w:rsidRDefault="004737CC" w:rsidP="004B73B3">
            <w:pPr>
              <w:spacing w:line="360" w:lineRule="auto"/>
              <w:jc w:val="both"/>
            </w:pPr>
          </w:p>
          <w:p w14:paraId="44995A83" w14:textId="77777777" w:rsidR="004737CC" w:rsidRDefault="004737CC" w:rsidP="004B73B3">
            <w:pPr>
              <w:spacing w:line="360" w:lineRule="auto"/>
              <w:jc w:val="both"/>
              <w:rPr>
                <w:noProof/>
              </w:rPr>
            </w:pPr>
          </w:p>
        </w:tc>
      </w:tr>
      <w:tr w:rsidR="004737CC" w14:paraId="5AA5BFBF" w14:textId="77777777" w:rsidTr="004B73B3">
        <w:tc>
          <w:tcPr>
            <w:tcW w:w="431" w:type="dxa"/>
          </w:tcPr>
          <w:p w14:paraId="03F41065" w14:textId="77777777" w:rsidR="004737CC" w:rsidRDefault="004737CC" w:rsidP="004B73B3">
            <w:pPr>
              <w:spacing w:line="360" w:lineRule="auto"/>
              <w:jc w:val="both"/>
            </w:pPr>
          </w:p>
        </w:tc>
        <w:tc>
          <w:tcPr>
            <w:tcW w:w="647" w:type="dxa"/>
          </w:tcPr>
          <w:p w14:paraId="4525936F" w14:textId="77777777" w:rsidR="004737CC" w:rsidRDefault="004737CC" w:rsidP="004B73B3">
            <w:pPr>
              <w:spacing w:line="360" w:lineRule="auto"/>
              <w:jc w:val="both"/>
            </w:pPr>
          </w:p>
        </w:tc>
        <w:tc>
          <w:tcPr>
            <w:tcW w:w="476" w:type="dxa"/>
          </w:tcPr>
          <w:p w14:paraId="4D95F1A0" w14:textId="77777777" w:rsidR="004737CC" w:rsidRDefault="004737CC" w:rsidP="004B73B3">
            <w:pPr>
              <w:spacing w:line="360" w:lineRule="auto"/>
              <w:jc w:val="both"/>
            </w:pPr>
          </w:p>
        </w:tc>
        <w:tc>
          <w:tcPr>
            <w:tcW w:w="7462" w:type="dxa"/>
          </w:tcPr>
          <w:p w14:paraId="0C635AF9" w14:textId="77777777" w:rsidR="004737CC" w:rsidRDefault="004737CC" w:rsidP="004B73B3">
            <w:pPr>
              <w:spacing w:line="360" w:lineRule="auto"/>
              <w:jc w:val="both"/>
            </w:pPr>
          </w:p>
        </w:tc>
      </w:tr>
      <w:tr w:rsidR="004737CC" w14:paraId="5E272402" w14:textId="77777777" w:rsidTr="004B73B3">
        <w:tc>
          <w:tcPr>
            <w:tcW w:w="431" w:type="dxa"/>
          </w:tcPr>
          <w:p w14:paraId="23B9F28E" w14:textId="77777777" w:rsidR="004737CC" w:rsidRDefault="004737CC" w:rsidP="004B73B3">
            <w:pPr>
              <w:spacing w:line="360" w:lineRule="auto"/>
              <w:jc w:val="both"/>
            </w:pPr>
          </w:p>
        </w:tc>
        <w:tc>
          <w:tcPr>
            <w:tcW w:w="647" w:type="dxa"/>
          </w:tcPr>
          <w:p w14:paraId="2F9B0834" w14:textId="77777777" w:rsidR="004737CC" w:rsidRDefault="004737CC" w:rsidP="004B73B3">
            <w:pPr>
              <w:spacing w:line="360" w:lineRule="auto"/>
              <w:jc w:val="both"/>
            </w:pPr>
            <w:r>
              <w:t>16 SEPT 2020</w:t>
            </w:r>
          </w:p>
        </w:tc>
        <w:tc>
          <w:tcPr>
            <w:tcW w:w="476" w:type="dxa"/>
          </w:tcPr>
          <w:p w14:paraId="69968BD4" w14:textId="77777777" w:rsidR="004737CC" w:rsidRDefault="004737CC" w:rsidP="004B73B3">
            <w:pPr>
              <w:spacing w:line="360" w:lineRule="auto"/>
              <w:jc w:val="both"/>
            </w:pPr>
          </w:p>
        </w:tc>
        <w:tc>
          <w:tcPr>
            <w:tcW w:w="7462" w:type="dxa"/>
          </w:tcPr>
          <w:p w14:paraId="4F7F3528" w14:textId="77777777" w:rsidR="004737CC" w:rsidRDefault="004737CC" w:rsidP="004B73B3">
            <w:pPr>
              <w:spacing w:line="360" w:lineRule="auto"/>
              <w:jc w:val="both"/>
            </w:pPr>
          </w:p>
        </w:tc>
      </w:tr>
      <w:tr w:rsidR="004737CC" w14:paraId="78985875" w14:textId="77777777" w:rsidTr="004B73B3">
        <w:tc>
          <w:tcPr>
            <w:tcW w:w="431" w:type="dxa"/>
          </w:tcPr>
          <w:p w14:paraId="1E9D50D2" w14:textId="77777777" w:rsidR="004737CC" w:rsidRDefault="004737CC" w:rsidP="004B73B3">
            <w:pPr>
              <w:spacing w:line="360" w:lineRule="auto"/>
              <w:jc w:val="both"/>
            </w:pPr>
          </w:p>
        </w:tc>
        <w:tc>
          <w:tcPr>
            <w:tcW w:w="647" w:type="dxa"/>
          </w:tcPr>
          <w:p w14:paraId="143257F1" w14:textId="77777777" w:rsidR="004737CC" w:rsidRDefault="004737CC" w:rsidP="004B73B3">
            <w:pPr>
              <w:spacing w:line="360" w:lineRule="auto"/>
              <w:jc w:val="both"/>
            </w:pPr>
          </w:p>
        </w:tc>
        <w:tc>
          <w:tcPr>
            <w:tcW w:w="476" w:type="dxa"/>
          </w:tcPr>
          <w:p w14:paraId="6A646F3F" w14:textId="77777777" w:rsidR="004737CC" w:rsidRDefault="004737CC" w:rsidP="004B73B3">
            <w:pPr>
              <w:spacing w:line="360" w:lineRule="auto"/>
              <w:jc w:val="both"/>
            </w:pPr>
          </w:p>
        </w:tc>
        <w:tc>
          <w:tcPr>
            <w:tcW w:w="7462" w:type="dxa"/>
          </w:tcPr>
          <w:p w14:paraId="2A0CB4A8" w14:textId="77777777" w:rsidR="004737CC" w:rsidRDefault="004737CC" w:rsidP="004B73B3">
            <w:pPr>
              <w:spacing w:line="360" w:lineRule="auto"/>
              <w:ind w:right="29"/>
              <w:jc w:val="both"/>
              <w:rPr>
                <w:b/>
                <w:color w:val="222222"/>
              </w:rPr>
            </w:pPr>
            <w:r>
              <w:rPr>
                <w:b/>
                <w:color w:val="222222"/>
              </w:rPr>
              <w:t>Constitutional Day celebrated at GDC Bhaderwah.</w:t>
            </w:r>
          </w:p>
          <w:p w14:paraId="447B52AB" w14:textId="77777777" w:rsidR="004737CC" w:rsidRDefault="004737CC" w:rsidP="004B73B3">
            <w:pPr>
              <w:spacing w:line="360" w:lineRule="auto"/>
              <w:ind w:right="29"/>
              <w:jc w:val="both"/>
              <w:rPr>
                <w:color w:val="222222"/>
              </w:rPr>
            </w:pPr>
            <w:r>
              <w:rPr>
                <w:color w:val="222222"/>
              </w:rPr>
              <w:t xml:space="preserve">Under an IQAC initiative NSS,NCC,RRC Units in collaboration with </w:t>
            </w:r>
            <w:proofErr w:type="spellStart"/>
            <w:r>
              <w:rPr>
                <w:color w:val="222222"/>
              </w:rPr>
              <w:t>Deptt</w:t>
            </w:r>
            <w:proofErr w:type="spellEnd"/>
            <w:r>
              <w:rPr>
                <w:color w:val="222222"/>
              </w:rPr>
              <w:t xml:space="preserve">. of Pol. Science the college organized today one day seminar on “Preamble, Fundamental Rights and Fundamental Duties” under the chairmanship of Principal Prof. Davinder Kumar. The key resource persons for the seminar were Prof. S.S Parihar, Prof. Bal Krishan and Prof. Sanjay Kumar HOD Pol. Science. The resource persons highlighted the importance of the day and need for its observance. There were ten students speakers namely </w:t>
            </w:r>
            <w:proofErr w:type="spellStart"/>
            <w:r>
              <w:rPr>
                <w:color w:val="222222"/>
              </w:rPr>
              <w:t>Insha</w:t>
            </w:r>
            <w:proofErr w:type="spellEnd"/>
            <w:r>
              <w:rPr>
                <w:color w:val="222222"/>
              </w:rPr>
              <w:t xml:space="preserve">, </w:t>
            </w:r>
            <w:proofErr w:type="spellStart"/>
            <w:r>
              <w:rPr>
                <w:color w:val="222222"/>
              </w:rPr>
              <w:t>Dhanakshi</w:t>
            </w:r>
            <w:proofErr w:type="spellEnd"/>
            <w:r>
              <w:rPr>
                <w:color w:val="222222"/>
              </w:rPr>
              <w:t xml:space="preserve">, </w:t>
            </w:r>
            <w:proofErr w:type="spellStart"/>
            <w:r>
              <w:rPr>
                <w:color w:val="222222"/>
              </w:rPr>
              <w:t>Anil</w:t>
            </w:r>
            <w:proofErr w:type="spellEnd"/>
            <w:r>
              <w:rPr>
                <w:color w:val="222222"/>
              </w:rPr>
              <w:t xml:space="preserve">, </w:t>
            </w:r>
            <w:proofErr w:type="spellStart"/>
            <w:r>
              <w:rPr>
                <w:color w:val="222222"/>
              </w:rPr>
              <w:t>Ibtssam</w:t>
            </w:r>
            <w:proofErr w:type="spellEnd"/>
            <w:r>
              <w:rPr>
                <w:color w:val="222222"/>
              </w:rPr>
              <w:t xml:space="preserve">, </w:t>
            </w:r>
            <w:proofErr w:type="spellStart"/>
            <w:r>
              <w:rPr>
                <w:color w:val="222222"/>
              </w:rPr>
              <w:t>Sana</w:t>
            </w:r>
            <w:proofErr w:type="spellEnd"/>
            <w:r>
              <w:rPr>
                <w:color w:val="222222"/>
              </w:rPr>
              <w:t xml:space="preserve">, </w:t>
            </w:r>
            <w:proofErr w:type="spellStart"/>
            <w:r>
              <w:rPr>
                <w:color w:val="222222"/>
              </w:rPr>
              <w:t>Preya</w:t>
            </w:r>
            <w:proofErr w:type="spellEnd"/>
            <w:r>
              <w:rPr>
                <w:color w:val="222222"/>
              </w:rPr>
              <w:t xml:space="preserve">, </w:t>
            </w:r>
            <w:proofErr w:type="spellStart"/>
            <w:r>
              <w:rPr>
                <w:color w:val="222222"/>
              </w:rPr>
              <w:t>Komal</w:t>
            </w:r>
            <w:proofErr w:type="spellEnd"/>
            <w:r>
              <w:rPr>
                <w:color w:val="222222"/>
              </w:rPr>
              <w:t xml:space="preserve">, </w:t>
            </w:r>
            <w:proofErr w:type="spellStart"/>
            <w:r>
              <w:rPr>
                <w:color w:val="222222"/>
              </w:rPr>
              <w:t>Divya</w:t>
            </w:r>
            <w:proofErr w:type="spellEnd"/>
            <w:r>
              <w:rPr>
                <w:color w:val="222222"/>
              </w:rPr>
              <w:t xml:space="preserve">, </w:t>
            </w:r>
            <w:proofErr w:type="spellStart"/>
            <w:r>
              <w:rPr>
                <w:color w:val="222222"/>
              </w:rPr>
              <w:t>Kajal</w:t>
            </w:r>
            <w:proofErr w:type="spellEnd"/>
            <w:r>
              <w:rPr>
                <w:color w:val="222222"/>
              </w:rPr>
              <w:t xml:space="preserve"> and Vaishali, who presented their ideas on different aspects of the constitution relating to the importance of fundamental rights and duties and time to time amendments relating to changing scenario in the society. Speaking on the occasion Prof. Davinder Kumar congratulated the organizing committee for arranging the event of national importance and he under scored the need of the hour should be to aware the masses on the constitutional aspects for sustaining their day to day life problems. The event concluded with the pledge to follow, obey and implement the preamble of the Indian constitution in letter and spirit. The seminar was attended by large no of students and the staff members. The prominent among others present were Prof. </w:t>
            </w:r>
            <w:proofErr w:type="spellStart"/>
            <w:r>
              <w:rPr>
                <w:color w:val="222222"/>
              </w:rPr>
              <w:t>Pinki</w:t>
            </w:r>
            <w:proofErr w:type="spellEnd"/>
            <w:r>
              <w:rPr>
                <w:color w:val="222222"/>
              </w:rPr>
              <w:t xml:space="preserve"> </w:t>
            </w:r>
            <w:proofErr w:type="spellStart"/>
            <w:r>
              <w:rPr>
                <w:color w:val="222222"/>
              </w:rPr>
              <w:t>Kotwal</w:t>
            </w:r>
            <w:proofErr w:type="spellEnd"/>
            <w:r>
              <w:rPr>
                <w:color w:val="222222"/>
              </w:rPr>
              <w:t xml:space="preserve">, Prof. </w:t>
            </w:r>
            <w:proofErr w:type="spellStart"/>
            <w:r>
              <w:rPr>
                <w:color w:val="222222"/>
              </w:rPr>
              <w:t>Umer</w:t>
            </w:r>
            <w:proofErr w:type="spellEnd"/>
            <w:r>
              <w:rPr>
                <w:color w:val="222222"/>
              </w:rPr>
              <w:t xml:space="preserve"> Din, Dr. </w:t>
            </w:r>
            <w:proofErr w:type="spellStart"/>
            <w:r>
              <w:rPr>
                <w:color w:val="222222"/>
              </w:rPr>
              <w:t>Shoket</w:t>
            </w:r>
            <w:proofErr w:type="spellEnd"/>
            <w:r>
              <w:rPr>
                <w:color w:val="222222"/>
              </w:rPr>
              <w:t xml:space="preserve"> Ali, Dr. </w:t>
            </w:r>
            <w:proofErr w:type="spellStart"/>
            <w:r>
              <w:rPr>
                <w:color w:val="222222"/>
              </w:rPr>
              <w:t>Javed</w:t>
            </w:r>
            <w:proofErr w:type="spellEnd"/>
            <w:r>
              <w:rPr>
                <w:color w:val="222222"/>
              </w:rPr>
              <w:t xml:space="preserve"> Iqbal, Dr. </w:t>
            </w:r>
            <w:proofErr w:type="spellStart"/>
            <w:r>
              <w:rPr>
                <w:color w:val="222222"/>
              </w:rPr>
              <w:t>Jaivardhana</w:t>
            </w:r>
            <w:proofErr w:type="spellEnd"/>
            <w:r>
              <w:rPr>
                <w:color w:val="222222"/>
              </w:rPr>
              <w:t xml:space="preserve">, Dr. </w:t>
            </w:r>
            <w:proofErr w:type="spellStart"/>
            <w:r>
              <w:rPr>
                <w:color w:val="222222"/>
              </w:rPr>
              <w:t>Reyaz</w:t>
            </w:r>
            <w:proofErr w:type="spellEnd"/>
            <w:r>
              <w:rPr>
                <w:color w:val="222222"/>
              </w:rPr>
              <w:t xml:space="preserve"> Ahmed, Prof. Manjeet Singh, Prof. Arjun Kotwal, Prof. Nazir Ahmed and Prof. Jai Mala Thakur. The Technical support was provided by Prof. Rakesh Kumar. The proceedings of the programme were conducted by Prof. Sanjay Kumar and a formal vote of thanks was presented by Prof. Ashwani Kumar.</w:t>
            </w:r>
          </w:p>
          <w:p w14:paraId="4A1F4875" w14:textId="77777777" w:rsidR="004737CC" w:rsidRDefault="004737CC" w:rsidP="004B73B3">
            <w:pPr>
              <w:spacing w:line="360" w:lineRule="auto"/>
              <w:ind w:right="29"/>
              <w:jc w:val="both"/>
              <w:rPr>
                <w:color w:val="222222"/>
              </w:rPr>
            </w:pPr>
          </w:p>
          <w:p w14:paraId="2D2B7E48" w14:textId="77777777" w:rsidR="004737CC" w:rsidRDefault="004737CC" w:rsidP="004B73B3">
            <w:pPr>
              <w:spacing w:line="360" w:lineRule="auto"/>
              <w:jc w:val="both"/>
            </w:pPr>
          </w:p>
        </w:tc>
      </w:tr>
      <w:tr w:rsidR="004737CC" w14:paraId="0D2631FA" w14:textId="77777777" w:rsidTr="004B73B3">
        <w:tc>
          <w:tcPr>
            <w:tcW w:w="431" w:type="dxa"/>
          </w:tcPr>
          <w:p w14:paraId="07868B93" w14:textId="77777777" w:rsidR="004737CC" w:rsidRDefault="004737CC" w:rsidP="004B73B3">
            <w:pPr>
              <w:spacing w:line="360" w:lineRule="auto"/>
              <w:jc w:val="both"/>
            </w:pPr>
          </w:p>
        </w:tc>
        <w:tc>
          <w:tcPr>
            <w:tcW w:w="647" w:type="dxa"/>
          </w:tcPr>
          <w:p w14:paraId="4FA53EAC" w14:textId="77777777" w:rsidR="004737CC" w:rsidRDefault="004737CC" w:rsidP="004B73B3">
            <w:pPr>
              <w:spacing w:line="360" w:lineRule="auto"/>
              <w:jc w:val="both"/>
            </w:pPr>
            <w:r>
              <w:t>18 sept 2020</w:t>
            </w:r>
          </w:p>
        </w:tc>
        <w:tc>
          <w:tcPr>
            <w:tcW w:w="476" w:type="dxa"/>
          </w:tcPr>
          <w:p w14:paraId="11623623" w14:textId="77777777" w:rsidR="004737CC" w:rsidRDefault="004737CC" w:rsidP="004B73B3">
            <w:pPr>
              <w:spacing w:line="360" w:lineRule="auto"/>
              <w:jc w:val="both"/>
            </w:pPr>
          </w:p>
        </w:tc>
        <w:tc>
          <w:tcPr>
            <w:tcW w:w="7462" w:type="dxa"/>
          </w:tcPr>
          <w:p w14:paraId="7FC39488" w14:textId="77777777" w:rsidR="004737CC" w:rsidRDefault="004737CC" w:rsidP="004B73B3">
            <w:pPr>
              <w:contextualSpacing/>
              <w:jc w:val="both"/>
            </w:pPr>
            <w:r>
              <w:t>Campus Sanitisation Abhiyan</w:t>
            </w:r>
          </w:p>
        </w:tc>
      </w:tr>
      <w:tr w:rsidR="004737CC" w14:paraId="633C8174" w14:textId="77777777" w:rsidTr="004B73B3">
        <w:tc>
          <w:tcPr>
            <w:tcW w:w="431" w:type="dxa"/>
          </w:tcPr>
          <w:p w14:paraId="0D57EE02" w14:textId="77777777" w:rsidR="004737CC" w:rsidRDefault="004737CC" w:rsidP="004B73B3">
            <w:pPr>
              <w:spacing w:line="360" w:lineRule="auto"/>
              <w:jc w:val="both"/>
            </w:pPr>
          </w:p>
        </w:tc>
        <w:tc>
          <w:tcPr>
            <w:tcW w:w="647" w:type="dxa"/>
          </w:tcPr>
          <w:p w14:paraId="01528052" w14:textId="77777777" w:rsidR="004737CC" w:rsidRDefault="004737CC" w:rsidP="004B73B3">
            <w:pPr>
              <w:spacing w:line="360" w:lineRule="auto"/>
              <w:jc w:val="both"/>
            </w:pPr>
            <w:r>
              <w:t>02-Nov 2020</w:t>
            </w:r>
          </w:p>
        </w:tc>
        <w:tc>
          <w:tcPr>
            <w:tcW w:w="476" w:type="dxa"/>
          </w:tcPr>
          <w:p w14:paraId="5511891A" w14:textId="77777777" w:rsidR="004737CC" w:rsidRDefault="004737CC" w:rsidP="004B73B3">
            <w:pPr>
              <w:spacing w:line="360" w:lineRule="auto"/>
              <w:jc w:val="both"/>
            </w:pPr>
          </w:p>
        </w:tc>
        <w:tc>
          <w:tcPr>
            <w:tcW w:w="7462" w:type="dxa"/>
          </w:tcPr>
          <w:p w14:paraId="1CC596F2" w14:textId="77777777" w:rsidR="004737CC" w:rsidRDefault="004737CC" w:rsidP="004B73B3">
            <w:pPr>
              <w:contextualSpacing/>
              <w:jc w:val="both"/>
            </w:pPr>
            <w:r>
              <w:t>Workshop on AQAR:All faculty members including the IQAC members were refreshed on the AQAR and NAAC seven parameters and the data submission process was made clear .The members were given responsibilities to collect and handle the data as the  formats required for the NAAC.</w:t>
            </w:r>
          </w:p>
        </w:tc>
      </w:tr>
      <w:tr w:rsidR="004737CC" w14:paraId="58D22685" w14:textId="77777777" w:rsidTr="004B73B3">
        <w:tc>
          <w:tcPr>
            <w:tcW w:w="431" w:type="dxa"/>
          </w:tcPr>
          <w:p w14:paraId="233F1A2E" w14:textId="77777777" w:rsidR="004737CC" w:rsidRDefault="004737CC" w:rsidP="004B73B3">
            <w:pPr>
              <w:spacing w:line="360" w:lineRule="auto"/>
              <w:jc w:val="both"/>
            </w:pPr>
          </w:p>
        </w:tc>
        <w:tc>
          <w:tcPr>
            <w:tcW w:w="647" w:type="dxa"/>
          </w:tcPr>
          <w:p w14:paraId="46DC24C9" w14:textId="77777777" w:rsidR="004737CC" w:rsidRDefault="004737CC" w:rsidP="004B73B3">
            <w:pPr>
              <w:spacing w:line="360" w:lineRule="auto"/>
              <w:jc w:val="both"/>
            </w:pPr>
            <w:r>
              <w:t>16 NOV 2020</w:t>
            </w:r>
          </w:p>
        </w:tc>
        <w:tc>
          <w:tcPr>
            <w:tcW w:w="476" w:type="dxa"/>
          </w:tcPr>
          <w:p w14:paraId="067C1734" w14:textId="77777777" w:rsidR="004737CC" w:rsidRDefault="004737CC" w:rsidP="004B73B3">
            <w:pPr>
              <w:spacing w:line="360" w:lineRule="auto"/>
              <w:jc w:val="both"/>
            </w:pPr>
            <w:r>
              <w:t>N</w:t>
            </w:r>
          </w:p>
        </w:tc>
        <w:tc>
          <w:tcPr>
            <w:tcW w:w="7462" w:type="dxa"/>
          </w:tcPr>
          <w:p w14:paraId="6192D3BF" w14:textId="77777777" w:rsidR="004737CC" w:rsidRDefault="004737CC" w:rsidP="004B73B3">
            <w:pPr>
              <w:contextualSpacing/>
              <w:jc w:val="both"/>
            </w:pPr>
            <w:r>
              <w:t>PLEDGE ON PREAMBLE</w:t>
            </w:r>
          </w:p>
        </w:tc>
      </w:tr>
      <w:tr w:rsidR="004737CC" w14:paraId="4A8856D7" w14:textId="77777777" w:rsidTr="004B73B3">
        <w:tc>
          <w:tcPr>
            <w:tcW w:w="431" w:type="dxa"/>
          </w:tcPr>
          <w:p w14:paraId="111C97E2" w14:textId="77777777" w:rsidR="004737CC" w:rsidRDefault="004737CC" w:rsidP="004B73B3">
            <w:pPr>
              <w:spacing w:line="360" w:lineRule="auto"/>
              <w:jc w:val="both"/>
            </w:pPr>
          </w:p>
        </w:tc>
        <w:tc>
          <w:tcPr>
            <w:tcW w:w="647" w:type="dxa"/>
          </w:tcPr>
          <w:p w14:paraId="10FB6B3B" w14:textId="77777777" w:rsidR="004737CC" w:rsidRDefault="004737CC" w:rsidP="004B73B3">
            <w:pPr>
              <w:spacing w:line="360" w:lineRule="auto"/>
              <w:jc w:val="both"/>
            </w:pPr>
          </w:p>
        </w:tc>
        <w:tc>
          <w:tcPr>
            <w:tcW w:w="476" w:type="dxa"/>
          </w:tcPr>
          <w:p w14:paraId="184D7DC5" w14:textId="77777777" w:rsidR="004737CC" w:rsidRDefault="004737CC" w:rsidP="004B73B3">
            <w:pPr>
              <w:spacing w:line="360" w:lineRule="auto"/>
              <w:jc w:val="both"/>
            </w:pPr>
          </w:p>
        </w:tc>
        <w:tc>
          <w:tcPr>
            <w:tcW w:w="7462" w:type="dxa"/>
          </w:tcPr>
          <w:p w14:paraId="6FDE9F0B" w14:textId="77777777" w:rsidR="004737CC" w:rsidRDefault="004737CC" w:rsidP="004B73B3">
            <w:pPr>
              <w:spacing w:line="360" w:lineRule="auto"/>
              <w:jc w:val="both"/>
            </w:pPr>
          </w:p>
        </w:tc>
      </w:tr>
      <w:tr w:rsidR="004737CC" w14:paraId="1E815EAB" w14:textId="77777777" w:rsidTr="004B73B3">
        <w:tc>
          <w:tcPr>
            <w:tcW w:w="431" w:type="dxa"/>
          </w:tcPr>
          <w:p w14:paraId="6B785B08" w14:textId="77777777" w:rsidR="004737CC" w:rsidRDefault="004737CC" w:rsidP="004B73B3">
            <w:pPr>
              <w:spacing w:line="360" w:lineRule="auto"/>
              <w:jc w:val="both"/>
            </w:pPr>
          </w:p>
        </w:tc>
        <w:tc>
          <w:tcPr>
            <w:tcW w:w="647" w:type="dxa"/>
          </w:tcPr>
          <w:p w14:paraId="03493573" w14:textId="77777777" w:rsidR="004737CC" w:rsidRDefault="004737CC" w:rsidP="004B73B3">
            <w:pPr>
              <w:spacing w:line="360" w:lineRule="auto"/>
              <w:jc w:val="both"/>
            </w:pPr>
          </w:p>
        </w:tc>
        <w:tc>
          <w:tcPr>
            <w:tcW w:w="476" w:type="dxa"/>
          </w:tcPr>
          <w:p w14:paraId="2A9433DA" w14:textId="77777777" w:rsidR="004737CC" w:rsidRDefault="004737CC" w:rsidP="004B73B3">
            <w:pPr>
              <w:spacing w:line="360" w:lineRule="auto"/>
              <w:jc w:val="both"/>
            </w:pPr>
          </w:p>
        </w:tc>
        <w:tc>
          <w:tcPr>
            <w:tcW w:w="7462" w:type="dxa"/>
          </w:tcPr>
          <w:p w14:paraId="1295F915" w14:textId="77777777" w:rsidR="004737CC" w:rsidRPr="007313C7" w:rsidRDefault="004737CC" w:rsidP="004B73B3">
            <w:pPr>
              <w:spacing w:line="360" w:lineRule="auto"/>
              <w:jc w:val="center"/>
              <w:rPr>
                <w:b/>
                <w:u w:val="single"/>
              </w:rPr>
            </w:pPr>
            <w:r>
              <w:rPr>
                <w:noProof/>
              </w:rPr>
              <w:drawing>
                <wp:inline distT="0" distB="0" distL="0" distR="0" wp14:anchorId="1B087F69" wp14:editId="300C9C10">
                  <wp:extent cx="3469640" cy="63557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9640" cy="6355715"/>
                          </a:xfrm>
                          <a:prstGeom prst="rect">
                            <a:avLst/>
                          </a:prstGeom>
                          <a:noFill/>
                          <a:ln>
                            <a:noFill/>
                          </a:ln>
                        </pic:spPr>
                      </pic:pic>
                    </a:graphicData>
                  </a:graphic>
                </wp:inline>
              </w:drawing>
            </w:r>
          </w:p>
        </w:tc>
      </w:tr>
      <w:tr w:rsidR="004737CC" w14:paraId="349706E4" w14:textId="77777777" w:rsidTr="004B73B3">
        <w:tc>
          <w:tcPr>
            <w:tcW w:w="431" w:type="dxa"/>
          </w:tcPr>
          <w:p w14:paraId="641976E6" w14:textId="77777777" w:rsidR="004737CC" w:rsidRDefault="004737CC" w:rsidP="004B73B3">
            <w:pPr>
              <w:spacing w:line="360" w:lineRule="auto"/>
              <w:jc w:val="both"/>
            </w:pPr>
          </w:p>
        </w:tc>
        <w:tc>
          <w:tcPr>
            <w:tcW w:w="647" w:type="dxa"/>
          </w:tcPr>
          <w:p w14:paraId="3FF338E9" w14:textId="77777777" w:rsidR="004737CC" w:rsidRDefault="004737CC" w:rsidP="004B73B3">
            <w:pPr>
              <w:spacing w:line="360" w:lineRule="auto"/>
              <w:jc w:val="both"/>
            </w:pPr>
          </w:p>
        </w:tc>
        <w:tc>
          <w:tcPr>
            <w:tcW w:w="476" w:type="dxa"/>
          </w:tcPr>
          <w:p w14:paraId="70DB16F0" w14:textId="77777777" w:rsidR="004737CC" w:rsidRDefault="004737CC" w:rsidP="004B73B3">
            <w:pPr>
              <w:spacing w:line="360" w:lineRule="auto"/>
              <w:jc w:val="both"/>
            </w:pPr>
          </w:p>
        </w:tc>
        <w:tc>
          <w:tcPr>
            <w:tcW w:w="7462" w:type="dxa"/>
          </w:tcPr>
          <w:p w14:paraId="200BDC4B" w14:textId="77777777" w:rsidR="004737CC" w:rsidRDefault="004737CC" w:rsidP="004B73B3">
            <w:pPr>
              <w:spacing w:line="360" w:lineRule="auto"/>
              <w:jc w:val="center"/>
            </w:pPr>
            <w:r>
              <w:t>Folk Dance  other cultural events BY College students during Sports Festival 2020</w:t>
            </w:r>
          </w:p>
          <w:p w14:paraId="020EDA54" w14:textId="77777777" w:rsidR="004737CC" w:rsidRDefault="00546DE9" w:rsidP="004B73B3">
            <w:pPr>
              <w:spacing w:line="360" w:lineRule="auto"/>
              <w:jc w:val="center"/>
              <w:rPr>
                <w:noProof/>
              </w:rPr>
            </w:pPr>
            <w:hyperlink r:id="rId11" w:history="1">
              <w:r w:rsidR="004737CC" w:rsidRPr="001C7AAC">
                <w:rPr>
                  <w:rStyle w:val="Hyperlink"/>
                  <w:noProof/>
                </w:rPr>
                <w:t>https://youtu.be/mC6IwyX2_2A</w:t>
              </w:r>
            </w:hyperlink>
          </w:p>
          <w:p w14:paraId="0EDA7B05" w14:textId="77777777" w:rsidR="004737CC" w:rsidRDefault="00546DE9" w:rsidP="004B73B3">
            <w:pPr>
              <w:spacing w:line="360" w:lineRule="auto"/>
              <w:jc w:val="center"/>
              <w:rPr>
                <w:noProof/>
              </w:rPr>
            </w:pPr>
            <w:hyperlink r:id="rId12" w:history="1">
              <w:r w:rsidR="004737CC" w:rsidRPr="000D0F0B">
                <w:rPr>
                  <w:rStyle w:val="Hyperlink"/>
                  <w:noProof/>
                </w:rPr>
                <w:t>https://youtu.be/oI0yJ9mWnvk</w:t>
              </w:r>
            </w:hyperlink>
          </w:p>
          <w:p w14:paraId="6EAE32A0" w14:textId="77777777" w:rsidR="004737CC" w:rsidRDefault="00546DE9" w:rsidP="004B73B3">
            <w:pPr>
              <w:spacing w:line="360" w:lineRule="auto"/>
              <w:jc w:val="center"/>
              <w:rPr>
                <w:noProof/>
              </w:rPr>
            </w:pPr>
            <w:hyperlink r:id="rId13" w:history="1">
              <w:r w:rsidR="004737CC" w:rsidRPr="000D0F0B">
                <w:rPr>
                  <w:rStyle w:val="Hyperlink"/>
                  <w:noProof/>
                </w:rPr>
                <w:t>https://youtu.be/6yIjc31SEtI</w:t>
              </w:r>
            </w:hyperlink>
          </w:p>
          <w:p w14:paraId="2BD923BB" w14:textId="77777777" w:rsidR="004737CC" w:rsidRDefault="004737CC" w:rsidP="004B73B3">
            <w:pPr>
              <w:spacing w:line="360" w:lineRule="auto"/>
              <w:jc w:val="center"/>
              <w:rPr>
                <w:noProof/>
              </w:rPr>
            </w:pPr>
          </w:p>
          <w:p w14:paraId="443C7D4C" w14:textId="77777777" w:rsidR="004737CC" w:rsidRDefault="00546DE9" w:rsidP="004B73B3">
            <w:pPr>
              <w:spacing w:line="360" w:lineRule="auto"/>
              <w:jc w:val="center"/>
              <w:rPr>
                <w:noProof/>
              </w:rPr>
            </w:pPr>
            <w:hyperlink r:id="rId14" w:history="1">
              <w:r w:rsidR="004737CC" w:rsidRPr="000D0F0B">
                <w:rPr>
                  <w:rStyle w:val="Hyperlink"/>
                  <w:noProof/>
                </w:rPr>
                <w:t>https://youtu.be/u5N2jIbHQRY</w:t>
              </w:r>
            </w:hyperlink>
          </w:p>
          <w:p w14:paraId="5F9FA792" w14:textId="77777777" w:rsidR="004737CC" w:rsidRDefault="004737CC" w:rsidP="004B73B3">
            <w:pPr>
              <w:spacing w:line="360" w:lineRule="auto"/>
              <w:jc w:val="center"/>
              <w:rPr>
                <w:noProof/>
              </w:rPr>
            </w:pPr>
          </w:p>
          <w:p w14:paraId="0AEC7983" w14:textId="77777777" w:rsidR="004737CC" w:rsidRDefault="00546DE9" w:rsidP="004B73B3">
            <w:pPr>
              <w:spacing w:line="360" w:lineRule="auto"/>
              <w:jc w:val="center"/>
              <w:rPr>
                <w:noProof/>
              </w:rPr>
            </w:pPr>
            <w:hyperlink r:id="rId15" w:history="1">
              <w:r w:rsidR="004737CC" w:rsidRPr="000D0F0B">
                <w:rPr>
                  <w:rStyle w:val="Hyperlink"/>
                  <w:noProof/>
                </w:rPr>
                <w:t>https://www.dailyexcelsior.com/sports-festival-concludes-at-gdc-bhaderwah/</w:t>
              </w:r>
            </w:hyperlink>
          </w:p>
          <w:p w14:paraId="2CFE5887" w14:textId="77777777" w:rsidR="004737CC" w:rsidRDefault="004737CC" w:rsidP="004B73B3">
            <w:pPr>
              <w:spacing w:line="360" w:lineRule="auto"/>
              <w:jc w:val="center"/>
              <w:rPr>
                <w:noProof/>
              </w:rPr>
            </w:pPr>
          </w:p>
        </w:tc>
      </w:tr>
      <w:tr w:rsidR="004737CC" w14:paraId="7E4FF1B6" w14:textId="77777777" w:rsidTr="004B73B3">
        <w:tc>
          <w:tcPr>
            <w:tcW w:w="431" w:type="dxa"/>
          </w:tcPr>
          <w:p w14:paraId="20F0161F" w14:textId="77777777" w:rsidR="004737CC" w:rsidRDefault="004737CC" w:rsidP="004B73B3">
            <w:pPr>
              <w:spacing w:line="360" w:lineRule="auto"/>
              <w:jc w:val="both"/>
            </w:pPr>
          </w:p>
        </w:tc>
        <w:tc>
          <w:tcPr>
            <w:tcW w:w="647" w:type="dxa"/>
          </w:tcPr>
          <w:p w14:paraId="358D6D11" w14:textId="77777777" w:rsidR="004737CC" w:rsidRDefault="004737CC" w:rsidP="004B73B3">
            <w:pPr>
              <w:spacing w:line="360" w:lineRule="auto"/>
              <w:jc w:val="both"/>
            </w:pPr>
          </w:p>
        </w:tc>
        <w:tc>
          <w:tcPr>
            <w:tcW w:w="476" w:type="dxa"/>
          </w:tcPr>
          <w:p w14:paraId="0D9DFBCC" w14:textId="77777777" w:rsidR="004737CC" w:rsidRDefault="004737CC" w:rsidP="004B73B3">
            <w:pPr>
              <w:spacing w:line="360" w:lineRule="auto"/>
              <w:jc w:val="both"/>
            </w:pPr>
          </w:p>
        </w:tc>
        <w:tc>
          <w:tcPr>
            <w:tcW w:w="7462" w:type="dxa"/>
          </w:tcPr>
          <w:p w14:paraId="00D173B1" w14:textId="77777777" w:rsidR="004737CC" w:rsidRDefault="004737CC" w:rsidP="004B73B3">
            <w:pPr>
              <w:spacing w:line="360" w:lineRule="auto"/>
              <w:jc w:val="center"/>
              <w:rPr>
                <w:noProof/>
              </w:rPr>
            </w:pPr>
          </w:p>
        </w:tc>
      </w:tr>
      <w:tr w:rsidR="004737CC" w14:paraId="43309836" w14:textId="77777777" w:rsidTr="004B73B3">
        <w:tc>
          <w:tcPr>
            <w:tcW w:w="431" w:type="dxa"/>
          </w:tcPr>
          <w:p w14:paraId="5BF8DDF6" w14:textId="77777777" w:rsidR="004737CC" w:rsidRDefault="004737CC" w:rsidP="004B73B3">
            <w:pPr>
              <w:spacing w:line="360" w:lineRule="auto"/>
              <w:jc w:val="both"/>
            </w:pPr>
          </w:p>
        </w:tc>
        <w:tc>
          <w:tcPr>
            <w:tcW w:w="647" w:type="dxa"/>
          </w:tcPr>
          <w:p w14:paraId="7567FBB5" w14:textId="77777777" w:rsidR="004737CC" w:rsidRDefault="004737CC" w:rsidP="004B73B3">
            <w:pPr>
              <w:spacing w:line="360" w:lineRule="auto"/>
              <w:jc w:val="both"/>
            </w:pPr>
            <w:r>
              <w:t>31 MARCH 2021</w:t>
            </w:r>
          </w:p>
        </w:tc>
        <w:tc>
          <w:tcPr>
            <w:tcW w:w="476" w:type="dxa"/>
          </w:tcPr>
          <w:p w14:paraId="31304AB0" w14:textId="77777777" w:rsidR="004737CC" w:rsidRDefault="004737CC" w:rsidP="004B73B3">
            <w:pPr>
              <w:spacing w:line="360" w:lineRule="auto"/>
              <w:jc w:val="both"/>
            </w:pPr>
          </w:p>
        </w:tc>
        <w:tc>
          <w:tcPr>
            <w:tcW w:w="7462" w:type="dxa"/>
          </w:tcPr>
          <w:p w14:paraId="24AE0633" w14:textId="77777777" w:rsidR="004737CC" w:rsidRDefault="004737CC" w:rsidP="004B73B3">
            <w:pPr>
              <w:spacing w:line="360" w:lineRule="auto"/>
              <w:jc w:val="center"/>
              <w:rPr>
                <w:noProof/>
              </w:rPr>
            </w:pPr>
            <w:r>
              <w:rPr>
                <w:noProof/>
              </w:rPr>
              <w:t>RETIREMENT PARTY OF LAB ASSISSTANT MR TAK</w:t>
            </w:r>
          </w:p>
        </w:tc>
      </w:tr>
      <w:tr w:rsidR="004737CC" w14:paraId="42704232" w14:textId="77777777" w:rsidTr="004B73B3">
        <w:tc>
          <w:tcPr>
            <w:tcW w:w="431" w:type="dxa"/>
          </w:tcPr>
          <w:p w14:paraId="3A4C269C" w14:textId="77777777" w:rsidR="004737CC" w:rsidRDefault="004737CC" w:rsidP="004B73B3">
            <w:pPr>
              <w:spacing w:line="360" w:lineRule="auto"/>
              <w:jc w:val="both"/>
            </w:pPr>
          </w:p>
        </w:tc>
        <w:tc>
          <w:tcPr>
            <w:tcW w:w="647" w:type="dxa"/>
          </w:tcPr>
          <w:p w14:paraId="16720418" w14:textId="77777777" w:rsidR="004737CC" w:rsidRDefault="004737CC" w:rsidP="004B73B3">
            <w:pPr>
              <w:spacing w:line="360" w:lineRule="auto"/>
              <w:jc w:val="both"/>
            </w:pPr>
            <w:r>
              <w:t>01/04/2021</w:t>
            </w:r>
          </w:p>
        </w:tc>
        <w:tc>
          <w:tcPr>
            <w:tcW w:w="476" w:type="dxa"/>
          </w:tcPr>
          <w:p w14:paraId="2F13C2E5" w14:textId="77777777" w:rsidR="004737CC" w:rsidRDefault="004737CC" w:rsidP="004B73B3">
            <w:pPr>
              <w:spacing w:line="360" w:lineRule="auto"/>
              <w:jc w:val="both"/>
            </w:pPr>
          </w:p>
        </w:tc>
        <w:tc>
          <w:tcPr>
            <w:tcW w:w="7462" w:type="dxa"/>
          </w:tcPr>
          <w:p w14:paraId="24288B2F" w14:textId="77777777" w:rsidR="004737CC" w:rsidRDefault="004737CC" w:rsidP="004B73B3">
            <w:pPr>
              <w:spacing w:line="360" w:lineRule="auto"/>
              <w:jc w:val="center"/>
              <w:rPr>
                <w:noProof/>
              </w:rPr>
            </w:pPr>
            <w:r>
              <w:rPr>
                <w:noProof/>
              </w:rPr>
              <w:t>SAVE WATER SAVE LIFE COMPAIGN</w:t>
            </w:r>
          </w:p>
        </w:tc>
      </w:tr>
      <w:tr w:rsidR="004737CC" w14:paraId="7812B0D0" w14:textId="77777777" w:rsidTr="004B73B3">
        <w:tc>
          <w:tcPr>
            <w:tcW w:w="431" w:type="dxa"/>
          </w:tcPr>
          <w:p w14:paraId="67A853E0" w14:textId="77777777" w:rsidR="004737CC" w:rsidRDefault="004737CC" w:rsidP="004B73B3">
            <w:pPr>
              <w:spacing w:line="360" w:lineRule="auto"/>
              <w:jc w:val="both"/>
            </w:pPr>
          </w:p>
        </w:tc>
        <w:tc>
          <w:tcPr>
            <w:tcW w:w="647" w:type="dxa"/>
          </w:tcPr>
          <w:p w14:paraId="3FA69ECD" w14:textId="77777777" w:rsidR="004737CC" w:rsidRDefault="004737CC" w:rsidP="004B73B3">
            <w:pPr>
              <w:spacing w:line="360" w:lineRule="auto"/>
              <w:jc w:val="both"/>
            </w:pPr>
            <w:r>
              <w:t>05/04/2021</w:t>
            </w:r>
          </w:p>
        </w:tc>
        <w:tc>
          <w:tcPr>
            <w:tcW w:w="476" w:type="dxa"/>
          </w:tcPr>
          <w:p w14:paraId="762703EC" w14:textId="77777777" w:rsidR="004737CC" w:rsidRDefault="004737CC" w:rsidP="004B73B3">
            <w:pPr>
              <w:spacing w:line="360" w:lineRule="auto"/>
              <w:jc w:val="both"/>
            </w:pPr>
          </w:p>
        </w:tc>
        <w:tc>
          <w:tcPr>
            <w:tcW w:w="7462" w:type="dxa"/>
          </w:tcPr>
          <w:p w14:paraId="51CE72B0" w14:textId="77777777" w:rsidR="004737CC" w:rsidRDefault="004737CC" w:rsidP="004B73B3">
            <w:pPr>
              <w:spacing w:line="360" w:lineRule="auto"/>
              <w:jc w:val="center"/>
              <w:rPr>
                <w:noProof/>
              </w:rPr>
            </w:pPr>
            <w:r>
              <w:rPr>
                <w:noProof/>
              </w:rPr>
              <w:t>SWARNIM VIJAY VARSH WITH 4 RR BHADERWAH</w:t>
            </w:r>
          </w:p>
        </w:tc>
      </w:tr>
    </w:tbl>
    <w:p w14:paraId="75FB1F63" w14:textId="77777777" w:rsidR="004737CC" w:rsidRDefault="004737CC"/>
    <w:sectPr w:rsidR="004737CC">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7CC"/>
    <w:rsid w:val="004737CC"/>
    <w:rsid w:val="00546DE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F4CFD"/>
  <w15:chartTrackingRefBased/>
  <w15:docId w15:val="{111A08EA-BA44-4F3D-A271-7A0032432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7CC"/>
    <w:rPr>
      <w:rFonts w:eastAsiaTheme="minorEastAsia"/>
      <w:szCs w:val="28"/>
      <w:lang w:val="en-GB" w:eastAsia="en-GB" w:bidi="bn-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37C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37CC"/>
    <w:rPr>
      <w:color w:val="0563C1" w:themeColor="hyperlink"/>
      <w:u w:val="single"/>
    </w:rPr>
  </w:style>
  <w:style w:type="character" w:styleId="FollowedHyperlink">
    <w:name w:val="FollowedHyperlink"/>
    <w:basedOn w:val="DefaultParagraphFont"/>
    <w:uiPriority w:val="99"/>
    <w:semiHidden/>
    <w:unhideWhenUsed/>
    <w:rsid w:val="004737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youtu.be/6yIjc31SEtI"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youtu.be/oI0yJ9mWnvk"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youtu.be/mC6IwyX2_2A" TargetMode="External"/><Relationship Id="rId5" Type="http://schemas.openxmlformats.org/officeDocument/2006/relationships/image" Target="media/image2.jpeg"/><Relationship Id="rId15" Type="http://schemas.openxmlformats.org/officeDocument/2006/relationships/hyperlink" Target="https://www.dailyexcelsior.com/sports-festival-concludes-at-gdc-bhaderwah/"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youtu.be/u5N2jIbHQ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1473</Words>
  <Characters>8398</Characters>
  <Application>Microsoft Office Word</Application>
  <DocSecurity>0</DocSecurity>
  <Lines>69</Lines>
  <Paragraphs>19</Paragraphs>
  <ScaleCrop>false</ScaleCrop>
  <Company/>
  <LinksUpToDate>false</LinksUpToDate>
  <CharactersWithSpaces>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sanshray parihar</dc:creator>
  <cp:keywords/>
  <dc:description/>
  <cp:lastModifiedBy>sanshray parihar</cp:lastModifiedBy>
  <cp:revision>2</cp:revision>
  <dcterms:created xsi:type="dcterms:W3CDTF">2022-08-13T08:09:00Z</dcterms:created>
  <dcterms:modified xsi:type="dcterms:W3CDTF">2022-08-13T08:09:00Z</dcterms:modified>
</cp:coreProperties>
</file>